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39" w:rsidRDefault="00DC3539" w:rsidP="00DC3539">
      <w:pPr>
        <w:spacing w:before="73"/>
        <w:ind w:right="320" w:hanging="935"/>
        <w:rPr>
          <w:b/>
        </w:rPr>
      </w:pPr>
      <w:r w:rsidRPr="00DC353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90575" y="704850"/>
            <wp:positionH relativeFrom="column">
              <wp:posOffset>790575</wp:posOffset>
            </wp:positionH>
            <wp:positionV relativeFrom="paragraph">
              <wp:align>top</wp:align>
            </wp:positionV>
            <wp:extent cx="5866853" cy="8074113"/>
            <wp:effectExtent l="0" t="0" r="635" b="3175"/>
            <wp:wrapSquare wrapText="bothSides"/>
            <wp:docPr id="2" name="Рисунок 2" descr="C:\Users\User\Pictures\Положение об использовании библ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Положение об использовании библ фо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53" cy="807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DC3539" w:rsidRDefault="00DC3539" w:rsidP="00BB4F6E">
      <w:pPr>
        <w:spacing w:before="73"/>
        <w:ind w:left="935" w:right="1143"/>
        <w:jc w:val="center"/>
        <w:rPr>
          <w:b/>
        </w:rPr>
      </w:pPr>
    </w:p>
    <w:p w:rsidR="00BB4F6E" w:rsidRDefault="00BB4F6E">
      <w:pPr>
        <w:pStyle w:val="a3"/>
        <w:spacing w:before="1"/>
        <w:ind w:left="0" w:firstLine="0"/>
        <w:jc w:val="left"/>
      </w:pPr>
      <w:bookmarkStart w:id="0" w:name="_GoBack"/>
      <w:bookmarkEnd w:id="0"/>
    </w:p>
    <w:p w:rsidR="00BB4F6E" w:rsidRDefault="00BB4F6E">
      <w:pPr>
        <w:pStyle w:val="a3"/>
        <w:spacing w:before="1"/>
        <w:ind w:left="0" w:firstLine="0"/>
        <w:jc w:val="left"/>
      </w:pPr>
    </w:p>
    <w:p w:rsidR="00BB4F6E" w:rsidRDefault="00BB4F6E">
      <w:pPr>
        <w:pStyle w:val="a3"/>
        <w:spacing w:before="1"/>
        <w:ind w:left="0" w:firstLine="0"/>
        <w:jc w:val="left"/>
      </w:pPr>
    </w:p>
    <w:p w:rsidR="004A6AF6" w:rsidRDefault="00EA6DCD">
      <w:pPr>
        <w:pStyle w:val="3"/>
        <w:numPr>
          <w:ilvl w:val="0"/>
          <w:numId w:val="9"/>
        </w:numPr>
        <w:tabs>
          <w:tab w:val="left" w:pos="4413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A6AF6" w:rsidRDefault="004A6A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B4F6E" w:rsidRDefault="00EA6DCD" w:rsidP="00BB4F6E">
      <w:pPr>
        <w:pStyle w:val="a4"/>
        <w:numPr>
          <w:ilvl w:val="1"/>
          <w:numId w:val="8"/>
        </w:numPr>
        <w:tabs>
          <w:tab w:val="left" w:pos="984"/>
        </w:tabs>
        <w:ind w:left="981" w:right="822" w:hanging="360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 учебно-методических материалов, средств обучения и воспитания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B4F6E">
        <w:rPr>
          <w:sz w:val="24"/>
        </w:rPr>
        <w:t>МБОУ «Белоозерская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ОУ, образовательное учреждение) разработано в соответствии со статьей 35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перечнем учебников рекомендованных (допущенных)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материалов, пре</w:t>
      </w:r>
      <w:r>
        <w:rPr>
          <w:sz w:val="24"/>
        </w:rPr>
        <w:t>дназначенных для обучающихся,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</w:p>
    <w:p w:rsidR="004A6AF6" w:rsidRDefault="00EA6DCD" w:rsidP="00BB4F6E">
      <w:pPr>
        <w:pStyle w:val="a3"/>
        <w:ind w:right="823" w:firstLine="0"/>
      </w:pPr>
      <w:r>
        <w:t>С</w:t>
      </w:r>
      <w:r>
        <w:t>анитарными правилами СП 2.4.3648-20 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57"/>
        </w:rPr>
        <w:t xml:space="preserve"> </w:t>
      </w:r>
      <w:r>
        <w:t>Уставом</w:t>
      </w:r>
      <w:r>
        <w:rPr>
          <w:spacing w:val="55"/>
        </w:rPr>
        <w:t xml:space="preserve"> </w:t>
      </w:r>
      <w:r>
        <w:t>ОУ,</w:t>
      </w:r>
      <w:r>
        <w:rPr>
          <w:spacing w:val="48"/>
        </w:rPr>
        <w:t xml:space="preserve"> </w:t>
      </w:r>
      <w:r>
        <w:t>Правилами</w:t>
      </w:r>
      <w:r>
        <w:rPr>
          <w:spacing w:val="56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библиотекой</w:t>
      </w:r>
      <w:r>
        <w:rPr>
          <w:spacing w:val="56"/>
        </w:rPr>
        <w:t xml:space="preserve"> </w:t>
      </w:r>
      <w:r>
        <w:t>ОУ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иными</w:t>
      </w:r>
      <w:r w:rsidR="00BB4F6E"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мнения</w:t>
      </w:r>
      <w:r>
        <w:rPr>
          <w:spacing w:val="1"/>
        </w:rPr>
        <w:t xml:space="preserve"> </w:t>
      </w:r>
      <w:r>
        <w:t>Совета обучающихся</w:t>
      </w:r>
      <w:r>
        <w:rPr>
          <w:spacing w:val="-1"/>
        </w:rPr>
        <w:t xml:space="preserve"> </w:t>
      </w:r>
      <w:r>
        <w:t>ОУ.</w:t>
      </w:r>
    </w:p>
    <w:p w:rsidR="004A6AF6" w:rsidRDefault="00EA6DCD">
      <w:pPr>
        <w:pStyle w:val="a4"/>
        <w:numPr>
          <w:ilvl w:val="1"/>
          <w:numId w:val="8"/>
        </w:numPr>
        <w:tabs>
          <w:tab w:val="left" w:pos="984"/>
        </w:tabs>
        <w:ind w:left="981" w:right="825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 и обновления их в соответствии с федеральными перечнями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 (допущенных) к использованию в образовательном процессе в ОУ,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4A6AF6" w:rsidRDefault="00EA6DCD">
      <w:pPr>
        <w:pStyle w:val="a4"/>
        <w:numPr>
          <w:ilvl w:val="1"/>
          <w:numId w:val="8"/>
        </w:numPr>
        <w:tabs>
          <w:tab w:val="left" w:pos="984"/>
        </w:tabs>
        <w:spacing w:before="1"/>
        <w:ind w:left="981" w:right="822" w:hanging="360"/>
        <w:jc w:val="both"/>
        <w:rPr>
          <w:sz w:val="24"/>
        </w:rPr>
      </w:pP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 w:rsidR="00BB4F6E">
        <w:rPr>
          <w:sz w:val="24"/>
        </w:rPr>
        <w:t>Республики Бурятия,</w:t>
      </w:r>
      <w:r>
        <w:rPr>
          <w:sz w:val="24"/>
        </w:rPr>
        <w:t xml:space="preserve"> в пределах федеральных государственных стандартов,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пособия.</w:t>
      </w:r>
    </w:p>
    <w:p w:rsidR="004A6AF6" w:rsidRDefault="00EA6DCD">
      <w:pPr>
        <w:pStyle w:val="a4"/>
        <w:numPr>
          <w:ilvl w:val="1"/>
          <w:numId w:val="8"/>
        </w:numPr>
        <w:tabs>
          <w:tab w:val="left" w:pos="984"/>
        </w:tabs>
        <w:ind w:left="981" w:right="830" w:hanging="360"/>
        <w:jc w:val="both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бесплатное пользование 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4A6AF6" w:rsidRDefault="00EA6DCD">
      <w:pPr>
        <w:pStyle w:val="a4"/>
        <w:numPr>
          <w:ilvl w:val="1"/>
          <w:numId w:val="8"/>
        </w:numPr>
        <w:tabs>
          <w:tab w:val="left" w:pos="984"/>
        </w:tabs>
        <w:ind w:left="981" w:right="827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4A6AF6" w:rsidRDefault="004A6AF6">
      <w:pPr>
        <w:pStyle w:val="a3"/>
        <w:spacing w:before="5"/>
        <w:ind w:left="0" w:firstLine="0"/>
        <w:jc w:val="left"/>
      </w:pPr>
    </w:p>
    <w:p w:rsidR="004A6AF6" w:rsidRDefault="00EA6DCD">
      <w:pPr>
        <w:pStyle w:val="3"/>
        <w:numPr>
          <w:ilvl w:val="0"/>
          <w:numId w:val="9"/>
        </w:numPr>
        <w:tabs>
          <w:tab w:val="left" w:pos="3234"/>
        </w:tabs>
        <w:ind w:left="3233" w:hanging="361"/>
        <w:jc w:val="left"/>
      </w:pP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определяет</w:t>
      </w:r>
    </w:p>
    <w:p w:rsidR="004A6AF6" w:rsidRDefault="004A6A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A6AF6" w:rsidRDefault="00EA6DCD">
      <w:pPr>
        <w:pStyle w:val="a4"/>
        <w:numPr>
          <w:ilvl w:val="1"/>
          <w:numId w:val="7"/>
        </w:numPr>
        <w:tabs>
          <w:tab w:val="left" w:pos="984"/>
        </w:tabs>
        <w:ind w:left="981" w:right="831" w:hanging="360"/>
        <w:jc w:val="both"/>
        <w:rPr>
          <w:sz w:val="24"/>
        </w:rPr>
      </w:pPr>
      <w:r>
        <w:rPr>
          <w:sz w:val="24"/>
        </w:rPr>
        <w:t>Образовательное учреждение организует образовательный процесс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УМК).</w:t>
      </w:r>
    </w:p>
    <w:p w:rsidR="004A6AF6" w:rsidRDefault="00EA6DCD">
      <w:pPr>
        <w:pStyle w:val="a4"/>
        <w:numPr>
          <w:ilvl w:val="1"/>
          <w:numId w:val="7"/>
        </w:numPr>
        <w:tabs>
          <w:tab w:val="left" w:pos="1042"/>
        </w:tabs>
        <w:ind w:left="1042" w:hanging="42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определении: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4" w:line="237" w:lineRule="auto"/>
        <w:ind w:right="825"/>
        <w:rPr>
          <w:sz w:val="24"/>
        </w:rPr>
      </w:pP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(модуля);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3"/>
        <w:ind w:right="827"/>
        <w:rPr>
          <w:sz w:val="24"/>
        </w:rPr>
      </w:pPr>
      <w:r>
        <w:rPr>
          <w:sz w:val="24"/>
        </w:rPr>
        <w:t>выбора УМК в соответствии с образовательными программами ОУ и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 учебников (выбор УМК может использоваться в образовательном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комплекта);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3" w:line="237" w:lineRule="auto"/>
        <w:ind w:right="828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</w:t>
      </w:r>
      <w:r>
        <w:rPr>
          <w:sz w:val="24"/>
        </w:rPr>
        <w:t>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z w:val="24"/>
        </w:rPr>
        <w:t>;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5"/>
        <w:ind w:right="823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</w:t>
      </w:r>
      <w:r>
        <w:rPr>
          <w:sz w:val="24"/>
        </w:rPr>
        <w:t>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</w:t>
      </w:r>
      <w:r w:rsidR="00BB4F6E">
        <w:rPr>
          <w:sz w:val="24"/>
        </w:rPr>
        <w:t>ельных стандартов</w:t>
      </w:r>
      <w:r>
        <w:rPr>
          <w:sz w:val="24"/>
        </w:rPr>
        <w:t xml:space="preserve">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2" w:line="237" w:lineRule="auto"/>
        <w:ind w:right="822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4A6AF6" w:rsidRDefault="00EA6DCD">
      <w:pPr>
        <w:pStyle w:val="a4"/>
        <w:numPr>
          <w:ilvl w:val="0"/>
          <w:numId w:val="6"/>
        </w:numPr>
        <w:tabs>
          <w:tab w:val="left" w:pos="1050"/>
        </w:tabs>
        <w:spacing w:before="4" w:line="237" w:lineRule="auto"/>
        <w:ind w:right="833"/>
        <w:rPr>
          <w:sz w:val="24"/>
        </w:rPr>
      </w:pPr>
      <w:r>
        <w:rPr>
          <w:sz w:val="24"/>
        </w:rPr>
        <w:t>порядка организации работы по сохранению фонда учебной литературы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4A6AF6" w:rsidRDefault="00EA6DCD">
      <w:pPr>
        <w:pStyle w:val="a4"/>
        <w:numPr>
          <w:ilvl w:val="1"/>
          <w:numId w:val="7"/>
        </w:numPr>
        <w:tabs>
          <w:tab w:val="left" w:pos="984"/>
        </w:tabs>
        <w:ind w:left="981" w:right="834" w:hanging="36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4A6AF6" w:rsidRDefault="00EA6DCD">
      <w:pPr>
        <w:pStyle w:val="a4"/>
        <w:numPr>
          <w:ilvl w:val="1"/>
          <w:numId w:val="7"/>
        </w:numPr>
        <w:tabs>
          <w:tab w:val="left" w:pos="984"/>
        </w:tabs>
        <w:ind w:left="981" w:right="826" w:hanging="36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учебниками и учебно-методической литературой бесплатно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перечнем учебников, рекомендованных (допущенных)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A6AF6" w:rsidRDefault="00EA6DCD">
      <w:pPr>
        <w:pStyle w:val="a3"/>
        <w:spacing w:before="1"/>
        <w:ind w:right="829" w:firstLine="348"/>
      </w:pPr>
      <w:r>
        <w:t>Фонд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</w:t>
      </w:r>
      <w:r>
        <w:t>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-1"/>
        </w:rPr>
        <w:t xml:space="preserve"> </w:t>
      </w:r>
      <w:r>
        <w:t>Администрацией района.</w:t>
      </w:r>
    </w:p>
    <w:p w:rsidR="004A6AF6" w:rsidRDefault="00EA6DCD">
      <w:pPr>
        <w:pStyle w:val="a4"/>
        <w:numPr>
          <w:ilvl w:val="1"/>
          <w:numId w:val="7"/>
        </w:numPr>
        <w:tabs>
          <w:tab w:val="left" w:pos="984"/>
        </w:tabs>
        <w:ind w:left="981" w:right="832" w:hanging="360"/>
        <w:jc w:val="both"/>
        <w:rPr>
          <w:sz w:val="24"/>
        </w:rPr>
      </w:pPr>
      <w:r>
        <w:rPr>
          <w:sz w:val="24"/>
        </w:rPr>
        <w:t>Процесс работы по формированию фонда учебной литературы включает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этапы: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2"/>
        <w:ind w:left="1049"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88"/>
        <w:ind w:left="1049"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4" w:line="237" w:lineRule="auto"/>
        <w:ind w:right="928" w:firstLine="67"/>
        <w:jc w:val="left"/>
        <w:rPr>
          <w:sz w:val="24"/>
        </w:rPr>
      </w:pPr>
      <w:r>
        <w:rPr>
          <w:sz w:val="24"/>
        </w:rPr>
        <w:t>составление списка заказа учебников и учебных пособий на следующий учебный год.</w:t>
      </w:r>
      <w:r>
        <w:rPr>
          <w:spacing w:val="-57"/>
          <w:sz w:val="24"/>
        </w:rPr>
        <w:t xml:space="preserve"> </w:t>
      </w:r>
      <w:r>
        <w:rPr>
          <w:sz w:val="24"/>
        </w:rPr>
        <w:t>2.6.Образовательное учреждение организует 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5" w:line="237" w:lineRule="auto"/>
        <w:ind w:left="1049" w:right="827"/>
        <w:jc w:val="left"/>
        <w:rPr>
          <w:sz w:val="24"/>
        </w:rPr>
      </w:pP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едстоящем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5"/>
          <w:sz w:val="24"/>
        </w:rPr>
        <w:t xml:space="preserve"> </w:t>
      </w:r>
      <w:r>
        <w:rPr>
          <w:sz w:val="24"/>
        </w:rPr>
        <w:t>году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классных руководителей;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2" w:line="293" w:lineRule="exact"/>
        <w:ind w:left="1049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 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  <w:tab w:val="left" w:pos="2262"/>
          <w:tab w:val="left" w:pos="5956"/>
          <w:tab w:val="left" w:pos="8349"/>
        </w:tabs>
        <w:spacing w:before="1" w:line="237" w:lineRule="auto"/>
        <w:ind w:left="1049" w:right="833"/>
        <w:jc w:val="left"/>
        <w:rPr>
          <w:sz w:val="24"/>
        </w:rPr>
      </w:pPr>
      <w:r>
        <w:rPr>
          <w:sz w:val="24"/>
        </w:rPr>
        <w:t xml:space="preserve">о  </w:t>
      </w:r>
      <w:r>
        <w:rPr>
          <w:spacing w:val="16"/>
          <w:sz w:val="24"/>
        </w:rPr>
        <w:t xml:space="preserve"> </w:t>
      </w:r>
      <w:r w:rsidR="00BB4F6E">
        <w:rPr>
          <w:sz w:val="24"/>
        </w:rPr>
        <w:t>списке</w:t>
      </w:r>
      <w:r w:rsidR="00BB4F6E">
        <w:rPr>
          <w:sz w:val="24"/>
        </w:rPr>
        <w:tab/>
        <w:t xml:space="preserve">учебников </w:t>
      </w:r>
      <w:r>
        <w:rPr>
          <w:sz w:val="24"/>
        </w:rPr>
        <w:t xml:space="preserve">(УМК)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классам,</w:t>
      </w:r>
      <w:r>
        <w:rPr>
          <w:sz w:val="24"/>
        </w:rPr>
        <w:tab/>
        <w:t xml:space="preserve">по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которому  </w:t>
      </w:r>
      <w:r>
        <w:rPr>
          <w:spacing w:val="11"/>
          <w:sz w:val="24"/>
        </w:rPr>
        <w:t xml:space="preserve"> </w:t>
      </w:r>
      <w:r>
        <w:rPr>
          <w:sz w:val="24"/>
        </w:rPr>
        <w:t>будет</w:t>
      </w:r>
      <w:r>
        <w:rPr>
          <w:sz w:val="24"/>
        </w:rPr>
        <w:tab/>
      </w:r>
      <w:r>
        <w:rPr>
          <w:spacing w:val="-1"/>
          <w:sz w:val="24"/>
        </w:rPr>
        <w:t>осуществляться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4A6AF6" w:rsidRDefault="00EA6DCD">
      <w:pPr>
        <w:pStyle w:val="a4"/>
        <w:numPr>
          <w:ilvl w:val="0"/>
          <w:numId w:val="5"/>
        </w:numPr>
        <w:tabs>
          <w:tab w:val="left" w:pos="1050"/>
        </w:tabs>
        <w:spacing w:before="2"/>
        <w:ind w:left="1049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классам;</w:t>
      </w:r>
    </w:p>
    <w:p w:rsidR="004A6AF6" w:rsidRDefault="004A6AF6">
      <w:pPr>
        <w:pStyle w:val="a3"/>
        <w:spacing w:before="7"/>
        <w:ind w:left="0" w:firstLine="0"/>
        <w:jc w:val="left"/>
      </w:pPr>
    </w:p>
    <w:p w:rsidR="004A6AF6" w:rsidRDefault="00EA6DCD">
      <w:pPr>
        <w:pStyle w:val="3"/>
        <w:numPr>
          <w:ilvl w:val="0"/>
          <w:numId w:val="9"/>
        </w:numPr>
        <w:tabs>
          <w:tab w:val="left" w:pos="1827"/>
        </w:tabs>
        <w:ind w:left="1889" w:right="1669" w:hanging="423"/>
        <w:jc w:val="left"/>
      </w:pPr>
      <w:r>
        <w:t>Порядок пользования</w:t>
      </w:r>
      <w:r>
        <w:rPr>
          <w:spacing w:val="1"/>
        </w:rPr>
        <w:t xml:space="preserve"> </w:t>
      </w:r>
      <w:r>
        <w:t>учебниками, учебными пособиями, учебно-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4A6AF6" w:rsidRDefault="004A6AF6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4A6AF6" w:rsidRDefault="00EA6DCD">
      <w:pPr>
        <w:pStyle w:val="a4"/>
        <w:numPr>
          <w:ilvl w:val="1"/>
          <w:numId w:val="4"/>
        </w:numPr>
        <w:tabs>
          <w:tab w:val="left" w:pos="984"/>
        </w:tabs>
        <w:ind w:left="981" w:right="827" w:hanging="360"/>
        <w:jc w:val="both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 Учебники, по которым обучение ведется два или несколько лет,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выданы обучающимся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лет.</w:t>
      </w:r>
    </w:p>
    <w:p w:rsidR="004A6AF6" w:rsidRDefault="00EA6DCD">
      <w:pPr>
        <w:pStyle w:val="a3"/>
        <w:spacing w:before="1"/>
        <w:ind w:right="826" w:firstLine="348"/>
      </w:pPr>
      <w:r>
        <w:t>Учебники 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 выдаются каждому ученику, из расчета 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печатном или электронн</w:t>
      </w:r>
      <w:r>
        <w:t>ом виде)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4A6AF6" w:rsidRDefault="00EA6DCD">
      <w:pPr>
        <w:pStyle w:val="a4"/>
        <w:numPr>
          <w:ilvl w:val="1"/>
          <w:numId w:val="4"/>
        </w:numPr>
        <w:tabs>
          <w:tab w:val="left" w:pos="984"/>
        </w:tabs>
        <w:ind w:left="981" w:right="824" w:hanging="36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отсутствии задолженности за предыдущий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литературе.</w:t>
      </w:r>
    </w:p>
    <w:p w:rsidR="004A6AF6" w:rsidRDefault="00EA6DCD">
      <w:pPr>
        <w:pStyle w:val="a3"/>
        <w:ind w:right="824" w:firstLine="348"/>
      </w:pPr>
      <w:r>
        <w:t>Учебники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учебник законные представители учащихся расписываются в читательском формуляре</w:t>
      </w:r>
      <w:r>
        <w:rPr>
          <w:spacing w:val="1"/>
        </w:rPr>
        <w:t xml:space="preserve"> </w:t>
      </w:r>
      <w:r>
        <w:t>обучающегося.</w:t>
      </w:r>
    </w:p>
    <w:p w:rsidR="004A6AF6" w:rsidRDefault="00EA6DCD">
      <w:pPr>
        <w:pStyle w:val="a3"/>
        <w:ind w:right="823" w:firstLine="348"/>
      </w:pPr>
      <w:r>
        <w:t>Учебники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читательском</w:t>
      </w:r>
      <w:r>
        <w:rPr>
          <w:spacing w:val="-2"/>
        </w:rPr>
        <w:t xml:space="preserve"> </w:t>
      </w:r>
      <w:r>
        <w:t>формуляре</w:t>
      </w:r>
      <w:r>
        <w:rPr>
          <w:spacing w:val="-1"/>
        </w:rPr>
        <w:t xml:space="preserve"> </w:t>
      </w:r>
      <w:r>
        <w:t>обучающегося.</w:t>
      </w:r>
    </w:p>
    <w:p w:rsidR="004A6AF6" w:rsidRDefault="00EA6DCD">
      <w:pPr>
        <w:pStyle w:val="a4"/>
        <w:numPr>
          <w:ilvl w:val="1"/>
          <w:numId w:val="4"/>
        </w:numPr>
        <w:tabs>
          <w:tab w:val="left" w:pos="984"/>
        </w:tabs>
        <w:spacing w:before="1"/>
        <w:ind w:left="981" w:right="828" w:hanging="360"/>
        <w:jc w:val="both"/>
        <w:rPr>
          <w:sz w:val="24"/>
        </w:rPr>
      </w:pPr>
      <w:r>
        <w:rPr>
          <w:sz w:val="24"/>
        </w:rPr>
        <w:t>Выдача комплектов учебников для обучающихся фиксируется б</w:t>
      </w:r>
      <w:r>
        <w:rPr>
          <w:sz w:val="24"/>
        </w:rPr>
        <w:t>иблиотекарем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ведомости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формуляре.</w:t>
      </w:r>
    </w:p>
    <w:p w:rsidR="004A6AF6" w:rsidRDefault="00EA6DCD" w:rsidP="00DC3539">
      <w:pPr>
        <w:pStyle w:val="a3"/>
        <w:ind w:right="1018" w:firstLine="348"/>
      </w:pPr>
      <w:r>
        <w:t>Учебники и учебно-методическая литература для учителей выдается лично в руки</w:t>
      </w:r>
      <w:r>
        <w:rPr>
          <w:spacing w:val="-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фиксируется  сотрудником</w:t>
      </w:r>
      <w:r>
        <w:rPr>
          <w:spacing w:val="-1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формуляре</w:t>
      </w:r>
      <w:r>
        <w:rPr>
          <w:spacing w:val="-1"/>
        </w:rPr>
        <w:t xml:space="preserve"> </w:t>
      </w:r>
      <w:r>
        <w:t>читателя</w:t>
      </w:r>
      <w:r>
        <w:rPr>
          <w:spacing w:val="-1"/>
        </w:rPr>
        <w:t xml:space="preserve"> </w:t>
      </w:r>
      <w:r>
        <w:t>школьной</w:t>
      </w:r>
      <w:r w:rsidR="00DC3539">
        <w:t xml:space="preserve"> </w:t>
      </w:r>
      <w:r>
        <w:t>библиотеки.</w:t>
      </w:r>
    </w:p>
    <w:p w:rsidR="004A6AF6" w:rsidRDefault="00EA6DCD">
      <w:pPr>
        <w:pStyle w:val="a4"/>
        <w:numPr>
          <w:ilvl w:val="1"/>
          <w:numId w:val="4"/>
        </w:numPr>
        <w:tabs>
          <w:tab w:val="left" w:pos="984"/>
        </w:tabs>
        <w:ind w:left="981" w:right="1567" w:hanging="360"/>
        <w:rPr>
          <w:sz w:val="24"/>
        </w:rPr>
      </w:pPr>
      <w:r>
        <w:rPr>
          <w:sz w:val="24"/>
        </w:rPr>
        <w:lastRenderedPageBreak/>
        <w:t>В конце учебного года учебники и учебные пособия должны быть сданы в 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библиотеки;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графику:</w:t>
      </w:r>
    </w:p>
    <w:p w:rsidR="004A6AF6" w:rsidRDefault="00EA6DCD">
      <w:pPr>
        <w:pStyle w:val="a3"/>
        <w:ind w:left="682" w:firstLine="0"/>
        <w:jc w:val="left"/>
      </w:pPr>
      <w:r>
        <w:t>Обучающиеся:</w:t>
      </w:r>
    </w:p>
    <w:p w:rsidR="004A6AF6" w:rsidRDefault="00EA6DCD">
      <w:pPr>
        <w:pStyle w:val="a3"/>
        <w:ind w:left="622" w:firstLine="0"/>
        <w:jc w:val="left"/>
      </w:pPr>
      <w:r>
        <w:t>1-8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</w:t>
      </w:r>
    </w:p>
    <w:p w:rsidR="004A6AF6" w:rsidRDefault="00EA6DCD">
      <w:pPr>
        <w:pStyle w:val="a3"/>
        <w:ind w:left="622" w:right="7393" w:firstLine="0"/>
        <w:jc w:val="left"/>
      </w:pPr>
      <w:r>
        <w:t>9 и 11 классы – до 20 июня</w:t>
      </w:r>
      <w:r>
        <w:rPr>
          <w:spacing w:val="-57"/>
        </w:rPr>
        <w:t xml:space="preserve"> </w:t>
      </w:r>
      <w:r>
        <w:t>Учителя:</w:t>
      </w:r>
    </w:p>
    <w:p w:rsidR="004A6AF6" w:rsidRDefault="00EA6DCD">
      <w:pPr>
        <w:pStyle w:val="a3"/>
        <w:ind w:left="622" w:firstLine="0"/>
        <w:jc w:val="left"/>
      </w:pPr>
      <w:r>
        <w:t>Учителя</w:t>
      </w:r>
      <w:r>
        <w:rPr>
          <w:spacing w:val="-2"/>
        </w:rPr>
        <w:t xml:space="preserve"> </w:t>
      </w:r>
      <w:r>
        <w:t>начальных классов 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</w:p>
    <w:p w:rsidR="004A6AF6" w:rsidRDefault="00EA6DCD">
      <w:pPr>
        <w:pStyle w:val="a3"/>
        <w:ind w:left="622" w:firstLine="0"/>
        <w:jc w:val="left"/>
      </w:pPr>
      <w:r>
        <w:t>Учителя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25</w:t>
      </w:r>
      <w:r>
        <w:rPr>
          <w:spacing w:val="-1"/>
        </w:rPr>
        <w:t xml:space="preserve"> </w:t>
      </w:r>
      <w:r>
        <w:t>июня</w:t>
      </w:r>
    </w:p>
    <w:p w:rsidR="004A6AF6" w:rsidRDefault="00EA6DCD">
      <w:pPr>
        <w:pStyle w:val="a3"/>
        <w:ind w:left="622" w:right="829" w:firstLine="707"/>
      </w:pPr>
      <w:r>
        <w:t>График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и предоставляется для ознакомления, как учащимся школы, так и их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ребенка);</w:t>
      </w:r>
    </w:p>
    <w:p w:rsidR="004A6AF6" w:rsidRDefault="00EA6DCD">
      <w:pPr>
        <w:pStyle w:val="a3"/>
        <w:tabs>
          <w:tab w:val="left" w:pos="2361"/>
          <w:tab w:val="left" w:pos="3211"/>
          <w:tab w:val="left" w:pos="4544"/>
          <w:tab w:val="left" w:pos="4939"/>
          <w:tab w:val="left" w:pos="7430"/>
          <w:tab w:val="left" w:pos="8886"/>
        </w:tabs>
        <w:spacing w:before="1"/>
        <w:ind w:left="622" w:right="821" w:firstLine="707"/>
        <w:jc w:val="right"/>
      </w:pPr>
      <w:r>
        <w:t>График</w:t>
      </w:r>
      <w:r>
        <w:tab/>
      </w:r>
      <w:r>
        <w:t>сдачи</w:t>
      </w:r>
      <w:r>
        <w:tab/>
        <w:t>учебников</w:t>
      </w:r>
      <w:r>
        <w:tab/>
        <w:t>и</w:t>
      </w:r>
      <w:r>
        <w:tab/>
        <w:t>учебно-методической</w:t>
      </w:r>
      <w:r>
        <w:tab/>
        <w:t>литературы</w:t>
      </w:r>
      <w:r>
        <w:tab/>
        <w:t>учителями</w:t>
      </w:r>
      <w:r>
        <w:rPr>
          <w:spacing w:val="-57"/>
        </w:rPr>
        <w:t xml:space="preserve"> </w:t>
      </w:r>
      <w:r>
        <w:t>согласовывается с администрацией школы и предоставляется для ознакомления учителям.</w:t>
      </w:r>
      <w:r>
        <w:rPr>
          <w:spacing w:val="1"/>
        </w:rPr>
        <w:t xml:space="preserve"> </w:t>
      </w:r>
      <w:r>
        <w:t>3.5.При</w:t>
      </w:r>
      <w:r>
        <w:rPr>
          <w:spacing w:val="41"/>
        </w:rPr>
        <w:t xml:space="preserve"> </w:t>
      </w:r>
      <w:r>
        <w:t>выбытии</w:t>
      </w:r>
      <w:r>
        <w:rPr>
          <w:spacing w:val="41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ОУ</w:t>
      </w:r>
      <w:r>
        <w:rPr>
          <w:spacing w:val="39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родители</w:t>
      </w:r>
      <w:r>
        <w:rPr>
          <w:spacing w:val="41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ребенка)</w:t>
      </w:r>
      <w:r>
        <w:rPr>
          <w:spacing w:val="12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сдать</w:t>
      </w:r>
      <w:r>
        <w:rPr>
          <w:spacing w:val="13"/>
        </w:rPr>
        <w:t xml:space="preserve"> </w:t>
      </w:r>
      <w:r>
        <w:t>комплект</w:t>
      </w:r>
      <w:r>
        <w:rPr>
          <w:spacing w:val="16"/>
        </w:rPr>
        <w:t xml:space="preserve"> </w:t>
      </w:r>
      <w:r>
        <w:t>учебник</w:t>
      </w:r>
      <w:r>
        <w:t>ов,</w:t>
      </w:r>
      <w:r>
        <w:rPr>
          <w:spacing w:val="15"/>
        </w:rPr>
        <w:t xml:space="preserve"> </w:t>
      </w:r>
      <w:r>
        <w:t>выданный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пользование</w:t>
      </w:r>
      <w:r>
        <w:rPr>
          <w:spacing w:val="11"/>
        </w:rPr>
        <w:t xml:space="preserve"> </w:t>
      </w:r>
      <w:r>
        <w:t>библиотекой.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учебники</w:t>
      </w:r>
      <w:r>
        <w:rPr>
          <w:spacing w:val="20"/>
        </w:rPr>
        <w:t xml:space="preserve"> </w:t>
      </w:r>
      <w:r>
        <w:t>возвращены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библиотеку,</w:t>
      </w:r>
      <w:r>
        <w:rPr>
          <w:spacing w:val="20"/>
        </w:rPr>
        <w:t xml:space="preserve"> </w:t>
      </w:r>
      <w:r>
        <w:t>обучающийся</w:t>
      </w:r>
      <w:r>
        <w:rPr>
          <w:spacing w:val="21"/>
        </w:rPr>
        <w:t xml:space="preserve"> </w:t>
      </w:r>
      <w:r>
        <w:t>получает</w:t>
      </w:r>
      <w:r>
        <w:rPr>
          <w:spacing w:val="21"/>
        </w:rPr>
        <w:t xml:space="preserve"> </w:t>
      </w:r>
      <w:r w:rsidR="00DC3539">
        <w:t>справку</w:t>
      </w:r>
      <w:r>
        <w:rPr>
          <w:spacing w:val="22"/>
        </w:rPr>
        <w:t xml:space="preserve"> </w:t>
      </w:r>
      <w:r>
        <w:t>о</w:t>
      </w:r>
    </w:p>
    <w:p w:rsidR="004A6AF6" w:rsidRDefault="00EA6DCD">
      <w:pPr>
        <w:pStyle w:val="a3"/>
        <w:ind w:firstLine="0"/>
        <w:jc w:val="left"/>
      </w:pPr>
      <w:r>
        <w:t>возврате</w:t>
      </w:r>
      <w:r>
        <w:rPr>
          <w:spacing w:val="-3"/>
        </w:rPr>
        <w:t xml:space="preserve"> </w:t>
      </w:r>
      <w:r>
        <w:t>учебников.</w:t>
      </w:r>
    </w:p>
    <w:p w:rsidR="004A6AF6" w:rsidRDefault="00EA6DCD">
      <w:pPr>
        <w:pStyle w:val="a3"/>
        <w:spacing w:before="66"/>
        <w:ind w:right="824" w:firstLine="348"/>
      </w:pPr>
      <w:r>
        <w:t>При выбытии из ОУ педагогический работник должен сдать учебники и учебно-</w:t>
      </w:r>
      <w:r>
        <w:rPr>
          <w:spacing w:val="1"/>
        </w:rPr>
        <w:t xml:space="preserve"> </w:t>
      </w:r>
      <w:r>
        <w:t>методическую литературу, выданную в пользование библиотекой. В случае, если 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возвращены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библиотекарь</w:t>
      </w:r>
      <w:r>
        <w:rPr>
          <w:spacing w:val="-1"/>
        </w:rPr>
        <w:t xml:space="preserve"> </w:t>
      </w:r>
      <w:r>
        <w:t>делает соответствующую пометку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обходном</w:t>
      </w:r>
      <w:r>
        <w:rPr>
          <w:spacing w:val="-2"/>
        </w:rPr>
        <w:t xml:space="preserve"> </w:t>
      </w:r>
      <w:r>
        <w:t>листе.</w:t>
      </w:r>
    </w:p>
    <w:p w:rsidR="004A6AF6" w:rsidRDefault="00EA6DCD">
      <w:pPr>
        <w:pStyle w:val="a4"/>
        <w:numPr>
          <w:ilvl w:val="1"/>
          <w:numId w:val="3"/>
        </w:numPr>
        <w:tabs>
          <w:tab w:val="left" w:pos="984"/>
        </w:tabs>
        <w:spacing w:before="1"/>
        <w:ind w:left="981" w:right="825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 в библиотеку 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 выходным параметрам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испорченному.</w:t>
      </w:r>
    </w:p>
    <w:p w:rsidR="004A6AF6" w:rsidRDefault="00EA6DCD">
      <w:pPr>
        <w:pStyle w:val="a4"/>
        <w:numPr>
          <w:ilvl w:val="1"/>
          <w:numId w:val="3"/>
        </w:numPr>
        <w:tabs>
          <w:tab w:val="left" w:pos="984"/>
        </w:tabs>
        <w:ind w:left="981" w:right="833" w:hanging="360"/>
        <w:jc w:val="both"/>
        <w:rPr>
          <w:sz w:val="24"/>
        </w:rPr>
      </w:pPr>
      <w:r>
        <w:rPr>
          <w:sz w:val="24"/>
        </w:rPr>
        <w:t xml:space="preserve">В личное пользование на срок изучения </w:t>
      </w:r>
      <w:r>
        <w:rPr>
          <w:sz w:val="24"/>
        </w:rPr>
        <w:t>учебного курса предоставляются 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4A6AF6" w:rsidRDefault="00EA6DCD">
      <w:pPr>
        <w:pStyle w:val="a4"/>
        <w:numPr>
          <w:ilvl w:val="1"/>
          <w:numId w:val="3"/>
        </w:numPr>
        <w:tabs>
          <w:tab w:val="left" w:pos="984"/>
        </w:tabs>
        <w:ind w:left="981" w:right="823" w:hanging="360"/>
        <w:jc w:val="both"/>
        <w:rPr>
          <w:sz w:val="24"/>
        </w:rPr>
      </w:pPr>
      <w:r>
        <w:rPr>
          <w:sz w:val="24"/>
        </w:rPr>
        <w:t>Учебно-методические материалы (атласы, контурные карты и т.п.), 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териалы для индивидуальной работы обучающихся на уроке или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курса, дисциплины (модуля).</w:t>
      </w:r>
    </w:p>
    <w:p w:rsidR="004A6AF6" w:rsidRDefault="00EA6DCD">
      <w:pPr>
        <w:pStyle w:val="a4"/>
        <w:numPr>
          <w:ilvl w:val="1"/>
          <w:numId w:val="3"/>
        </w:numPr>
        <w:tabs>
          <w:tab w:val="left" w:pos="984"/>
        </w:tabs>
        <w:ind w:left="981" w:right="822" w:hanging="360"/>
        <w:jc w:val="both"/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4A6AF6" w:rsidRDefault="00EA6DCD">
      <w:pPr>
        <w:pStyle w:val="a4"/>
        <w:numPr>
          <w:ilvl w:val="1"/>
          <w:numId w:val="3"/>
        </w:numPr>
        <w:tabs>
          <w:tab w:val="left" w:pos="1189"/>
        </w:tabs>
        <w:ind w:left="981" w:right="825" w:hanging="36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4A6AF6" w:rsidRDefault="004A6AF6">
      <w:pPr>
        <w:pStyle w:val="a3"/>
        <w:ind w:left="0" w:firstLine="0"/>
        <w:jc w:val="left"/>
        <w:rPr>
          <w:sz w:val="26"/>
        </w:rPr>
      </w:pPr>
    </w:p>
    <w:p w:rsidR="004A6AF6" w:rsidRDefault="004A6AF6">
      <w:pPr>
        <w:pStyle w:val="a3"/>
        <w:spacing w:before="10"/>
        <w:ind w:left="0" w:firstLine="0"/>
        <w:jc w:val="left"/>
        <w:rPr>
          <w:sz w:val="22"/>
        </w:rPr>
      </w:pPr>
    </w:p>
    <w:p w:rsidR="004A6AF6" w:rsidRDefault="00EA6DCD">
      <w:pPr>
        <w:pStyle w:val="3"/>
        <w:numPr>
          <w:ilvl w:val="0"/>
          <w:numId w:val="9"/>
        </w:numPr>
        <w:tabs>
          <w:tab w:val="left" w:pos="4247"/>
        </w:tabs>
        <w:ind w:left="4246" w:hanging="361"/>
        <w:jc w:val="left"/>
      </w:pPr>
      <w:r>
        <w:t>Учет фонда</w:t>
      </w:r>
      <w:r>
        <w:rPr>
          <w:spacing w:val="-3"/>
        </w:rPr>
        <w:t xml:space="preserve"> </w:t>
      </w:r>
      <w:r>
        <w:t>учебников</w:t>
      </w:r>
    </w:p>
    <w:p w:rsidR="004A6AF6" w:rsidRDefault="004A6AF6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4A6AF6" w:rsidRDefault="00EA6DCD">
      <w:pPr>
        <w:pStyle w:val="a4"/>
        <w:numPr>
          <w:ilvl w:val="1"/>
          <w:numId w:val="2"/>
        </w:numPr>
        <w:tabs>
          <w:tab w:val="left" w:pos="984"/>
        </w:tabs>
        <w:ind w:left="981" w:right="828" w:hanging="36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его формированию и целевому использованию. Все операции 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заведующим библиотекой, стоимостный учет ведется бухгалтерией ОУ.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 бухгалтерии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ежегодно.</w:t>
      </w:r>
    </w:p>
    <w:p w:rsidR="004A6AF6" w:rsidRDefault="00EA6DCD">
      <w:pPr>
        <w:pStyle w:val="a4"/>
        <w:numPr>
          <w:ilvl w:val="1"/>
          <w:numId w:val="2"/>
        </w:numPr>
        <w:tabs>
          <w:tab w:val="left" w:pos="984"/>
        </w:tabs>
        <w:spacing w:before="1"/>
        <w:ind w:left="981" w:right="824" w:hanging="36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</w:p>
    <w:p w:rsidR="004A6AF6" w:rsidRDefault="00EA6DCD">
      <w:pPr>
        <w:pStyle w:val="a4"/>
        <w:numPr>
          <w:ilvl w:val="1"/>
          <w:numId w:val="2"/>
        </w:numPr>
        <w:tabs>
          <w:tab w:val="left" w:pos="984"/>
        </w:tabs>
        <w:ind w:left="981" w:right="824" w:hanging="360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 ОУ.</w:t>
      </w:r>
    </w:p>
    <w:p w:rsidR="004A6AF6" w:rsidRDefault="00EA6DCD">
      <w:pPr>
        <w:pStyle w:val="a4"/>
        <w:numPr>
          <w:ilvl w:val="1"/>
          <w:numId w:val="2"/>
        </w:numPr>
        <w:tabs>
          <w:tab w:val="left" w:pos="984"/>
        </w:tabs>
        <w:ind w:left="981" w:right="829" w:hanging="360"/>
        <w:jc w:val="both"/>
        <w:rPr>
          <w:sz w:val="24"/>
        </w:rPr>
      </w:pPr>
      <w:r>
        <w:rPr>
          <w:sz w:val="24"/>
        </w:rPr>
        <w:t>Учет библиотечного фонда учебников осуществляется в соответствии с «Инструкцией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24.08.2000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2488.</w:t>
      </w:r>
    </w:p>
    <w:p w:rsidR="004A6AF6" w:rsidRDefault="00EA6DCD">
      <w:pPr>
        <w:pStyle w:val="a3"/>
        <w:ind w:right="827" w:firstLine="348"/>
      </w:pPr>
      <w:r>
        <w:t>Учет библиотечного фонда учебников осуществляется на основании следующих</w:t>
      </w:r>
      <w:r>
        <w:rPr>
          <w:spacing w:val="1"/>
        </w:rPr>
        <w:t xml:space="preserve"> </w:t>
      </w:r>
      <w:r>
        <w:t>документов: «Книга суммарного учета» (далее – КСУ), «Картотека учетных карточек</w:t>
      </w:r>
      <w:r>
        <w:rPr>
          <w:spacing w:val="1"/>
        </w:rPr>
        <w:t xml:space="preserve"> </w:t>
      </w:r>
      <w:r>
        <w:t>многоэкземплярной</w:t>
      </w:r>
      <w:r>
        <w:rPr>
          <w:spacing w:val="1"/>
        </w:rPr>
        <w:t xml:space="preserve"> </w:t>
      </w:r>
      <w:r>
        <w:t>литературы»,</w:t>
      </w:r>
      <w:r>
        <w:rPr>
          <w:spacing w:val="1"/>
        </w:rPr>
        <w:t xml:space="preserve"> </w:t>
      </w:r>
      <w:r>
        <w:t>«Регистрационная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многоэкземплярной</w:t>
      </w:r>
      <w:r>
        <w:rPr>
          <w:spacing w:val="-1"/>
        </w:rPr>
        <w:t xml:space="preserve"> </w:t>
      </w:r>
      <w:r>
        <w:t>литературы».</w:t>
      </w:r>
    </w:p>
    <w:p w:rsidR="004A6AF6" w:rsidRDefault="00EA6DCD">
      <w:pPr>
        <w:pStyle w:val="a3"/>
        <w:spacing w:before="1"/>
        <w:ind w:right="824" w:firstLine="348"/>
      </w:pPr>
      <w:r>
        <w:t>Суммарный учет всех видов документов, поступающих или выбывающих из фонда</w:t>
      </w:r>
      <w:r>
        <w:rPr>
          <w:spacing w:val="1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КСУ</w:t>
      </w:r>
    </w:p>
    <w:p w:rsidR="004A6AF6" w:rsidRDefault="00EA6DCD">
      <w:pPr>
        <w:pStyle w:val="a3"/>
        <w:ind w:left="1330" w:firstLine="0"/>
      </w:pPr>
      <w:r>
        <w:t>КСУ</w:t>
      </w:r>
      <w:r>
        <w:rPr>
          <w:spacing w:val="-1"/>
        </w:rPr>
        <w:t xml:space="preserve"> </w:t>
      </w:r>
      <w:r>
        <w:t>ведется в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частях:</w:t>
      </w:r>
    </w:p>
    <w:p w:rsidR="004A6AF6" w:rsidRDefault="00EA6DCD">
      <w:pPr>
        <w:pStyle w:val="a3"/>
        <w:ind w:left="2062" w:right="5351" w:firstLine="0"/>
        <w:jc w:val="left"/>
      </w:pPr>
      <w:r>
        <w:t>1 часть – «Поступление в фонд»;</w:t>
      </w:r>
      <w:r>
        <w:rPr>
          <w:spacing w:val="-5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часть</w:t>
      </w:r>
      <w:r>
        <w:t xml:space="preserve"> –</w:t>
      </w:r>
      <w:r>
        <w:rPr>
          <w:spacing w:val="2"/>
        </w:rPr>
        <w:t xml:space="preserve"> </w:t>
      </w:r>
      <w:r>
        <w:t>«Выбытие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фонда»;</w:t>
      </w:r>
    </w:p>
    <w:p w:rsidR="004A6AF6" w:rsidRDefault="00EA6DCD">
      <w:pPr>
        <w:pStyle w:val="a3"/>
        <w:ind w:left="2040" w:firstLine="0"/>
        <w:jc w:val="left"/>
      </w:pPr>
      <w:r>
        <w:t>3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– «Итоги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фонда».</w:t>
      </w:r>
    </w:p>
    <w:p w:rsidR="004A6AF6" w:rsidRDefault="00EA6DCD">
      <w:pPr>
        <w:pStyle w:val="a3"/>
        <w:ind w:left="907" w:right="324" w:firstLine="422"/>
        <w:jc w:val="left"/>
      </w:pPr>
      <w:r>
        <w:t>Выбытие</w:t>
      </w:r>
      <w:r>
        <w:rPr>
          <w:spacing w:val="35"/>
        </w:rPr>
        <w:t xml:space="preserve"> </w:t>
      </w:r>
      <w:r>
        <w:t>учебников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фонда</w:t>
      </w:r>
      <w:r>
        <w:rPr>
          <w:spacing w:val="31"/>
        </w:rPr>
        <w:t xml:space="preserve"> </w:t>
      </w:r>
      <w:r>
        <w:t>оформляется</w:t>
      </w:r>
      <w:r>
        <w:rPr>
          <w:spacing w:val="34"/>
        </w:rPr>
        <w:t xml:space="preserve"> </w:t>
      </w:r>
      <w:r>
        <w:t>актом</w:t>
      </w:r>
      <w:r>
        <w:rPr>
          <w:spacing w:val="32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исключении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отражается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КСУ.</w:t>
      </w:r>
    </w:p>
    <w:p w:rsidR="004A6AF6" w:rsidRDefault="00EA6DCD">
      <w:pPr>
        <w:pStyle w:val="a3"/>
        <w:tabs>
          <w:tab w:val="left" w:pos="2381"/>
          <w:tab w:val="left" w:pos="3009"/>
        </w:tabs>
        <w:spacing w:before="66"/>
        <w:ind w:left="907" w:right="827" w:firstLine="422"/>
        <w:jc w:val="right"/>
      </w:pPr>
      <w:r>
        <w:t>Акты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списание</w:t>
      </w:r>
      <w:r>
        <w:rPr>
          <w:spacing w:val="42"/>
        </w:rPr>
        <w:t xml:space="preserve"> </w:t>
      </w:r>
      <w:r>
        <w:t>учебников</w:t>
      </w:r>
      <w:r>
        <w:rPr>
          <w:spacing w:val="40"/>
        </w:rPr>
        <w:t xml:space="preserve"> </w:t>
      </w:r>
      <w:r>
        <w:t>составляются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экземплярах,</w:t>
      </w:r>
      <w:r>
        <w:rPr>
          <w:spacing w:val="41"/>
        </w:rPr>
        <w:t xml:space="preserve"> </w:t>
      </w:r>
      <w:r>
        <w:t>визируются</w:t>
      </w:r>
      <w:r>
        <w:rPr>
          <w:spacing w:val="-57"/>
        </w:rPr>
        <w:t xml:space="preserve"> </w:t>
      </w:r>
      <w:r>
        <w:t>комиссией</w:t>
      </w:r>
      <w:r>
        <w:tab/>
        <w:t>по</w:t>
      </w:r>
      <w:r>
        <w:tab/>
        <w:t>списанию</w:t>
      </w:r>
      <w:r>
        <w:rPr>
          <w:spacing w:val="3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утверждаются</w:t>
      </w:r>
      <w:r>
        <w:rPr>
          <w:spacing w:val="3"/>
        </w:rPr>
        <w:t xml:space="preserve"> </w:t>
      </w:r>
      <w:r>
        <w:t>директором</w:t>
      </w:r>
      <w:r>
        <w:rPr>
          <w:spacing w:val="-57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передается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Бухгалтерию,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4A6AF6" w:rsidRDefault="00EA6DCD">
      <w:pPr>
        <w:pStyle w:val="a3"/>
        <w:spacing w:before="1"/>
        <w:ind w:left="622" w:right="827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выбывших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второй части</w:t>
      </w:r>
      <w:r>
        <w:rPr>
          <w:spacing w:val="1"/>
        </w:rPr>
        <w:t xml:space="preserve"> </w:t>
      </w:r>
      <w:r>
        <w:t>КСУ.</w:t>
      </w:r>
    </w:p>
    <w:p w:rsidR="004A6AF6" w:rsidRDefault="00EA6DCD">
      <w:pPr>
        <w:pStyle w:val="a4"/>
        <w:numPr>
          <w:ilvl w:val="1"/>
          <w:numId w:val="2"/>
        </w:numPr>
        <w:tabs>
          <w:tab w:val="left" w:pos="984"/>
        </w:tabs>
        <w:ind w:left="981" w:right="832" w:hanging="36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 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</w:p>
    <w:p w:rsidR="004A6AF6" w:rsidRDefault="004A6AF6">
      <w:pPr>
        <w:pStyle w:val="a3"/>
        <w:spacing w:before="10"/>
        <w:ind w:left="0" w:firstLine="0"/>
        <w:jc w:val="left"/>
        <w:rPr>
          <w:sz w:val="22"/>
        </w:rPr>
      </w:pPr>
    </w:p>
    <w:p w:rsidR="004A6AF6" w:rsidRDefault="00EA6DCD">
      <w:pPr>
        <w:pStyle w:val="3"/>
        <w:numPr>
          <w:ilvl w:val="0"/>
          <w:numId w:val="9"/>
        </w:numPr>
        <w:tabs>
          <w:tab w:val="left" w:pos="3832"/>
        </w:tabs>
        <w:spacing w:line="274" w:lineRule="exact"/>
        <w:ind w:left="3831" w:hanging="361"/>
        <w:jc w:val="left"/>
      </w:pPr>
      <w:r>
        <w:t>Заключительные</w:t>
      </w:r>
      <w:r>
        <w:rPr>
          <w:spacing w:val="59"/>
        </w:rPr>
        <w:t xml:space="preserve"> </w:t>
      </w:r>
      <w:r>
        <w:t>п</w:t>
      </w:r>
      <w:r>
        <w:t>оложения</w:t>
      </w:r>
    </w:p>
    <w:p w:rsidR="004A6AF6" w:rsidRDefault="00EA6DCD">
      <w:pPr>
        <w:pStyle w:val="a4"/>
        <w:numPr>
          <w:ilvl w:val="1"/>
          <w:numId w:val="1"/>
        </w:numPr>
        <w:tabs>
          <w:tab w:val="left" w:pos="984"/>
        </w:tabs>
        <w:ind w:left="981" w:right="834" w:hanging="360"/>
        <w:jc w:val="both"/>
        <w:rPr>
          <w:sz w:val="24"/>
        </w:rPr>
      </w:pPr>
      <w:r>
        <w:rPr>
          <w:sz w:val="24"/>
        </w:rPr>
        <w:t>Данное положение вступает в силу с момента его утверждения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4A6AF6" w:rsidRDefault="00EA6DCD">
      <w:pPr>
        <w:pStyle w:val="a4"/>
        <w:numPr>
          <w:ilvl w:val="1"/>
          <w:numId w:val="1"/>
        </w:numPr>
        <w:tabs>
          <w:tab w:val="left" w:pos="984"/>
        </w:tabs>
        <w:ind w:left="981" w:right="833" w:hanging="36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порядком принятия локальных нормативных актов, установленным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4A6AF6" w:rsidRDefault="00EA6DCD">
      <w:pPr>
        <w:pStyle w:val="a4"/>
        <w:numPr>
          <w:ilvl w:val="1"/>
          <w:numId w:val="1"/>
        </w:numPr>
        <w:tabs>
          <w:tab w:val="left" w:pos="984"/>
        </w:tabs>
        <w:ind w:left="983" w:hanging="362"/>
        <w:rPr>
          <w:sz w:val="24"/>
        </w:rPr>
      </w:pP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4A6AF6" w:rsidRDefault="004A6AF6">
      <w:pPr>
        <w:pStyle w:val="a3"/>
        <w:ind w:left="0" w:firstLine="0"/>
        <w:jc w:val="left"/>
        <w:rPr>
          <w:sz w:val="26"/>
        </w:rPr>
      </w:pPr>
    </w:p>
    <w:sectPr w:rsidR="004A6AF6" w:rsidSect="00DC3539">
      <w:pgSz w:w="11910" w:h="16840"/>
      <w:pgMar w:top="1040" w:right="20" w:bottom="1200" w:left="10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CD" w:rsidRDefault="00EA6DCD">
      <w:r>
        <w:separator/>
      </w:r>
    </w:p>
  </w:endnote>
  <w:endnote w:type="continuationSeparator" w:id="0">
    <w:p w:rsidR="00EA6DCD" w:rsidRDefault="00E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CD" w:rsidRDefault="00EA6DCD">
      <w:r>
        <w:separator/>
      </w:r>
    </w:p>
  </w:footnote>
  <w:footnote w:type="continuationSeparator" w:id="0">
    <w:p w:rsidR="00EA6DCD" w:rsidRDefault="00EA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598"/>
    <w:multiLevelType w:val="multilevel"/>
    <w:tmpl w:val="50683120"/>
    <w:lvl w:ilvl="0">
      <w:start w:val="3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9A925E1"/>
    <w:multiLevelType w:val="hybridMultilevel"/>
    <w:tmpl w:val="CD28F296"/>
    <w:lvl w:ilvl="0" w:tplc="0B8C64AE">
      <w:numFmt w:val="bullet"/>
      <w:lvlText w:val=""/>
      <w:lvlJc w:val="left"/>
      <w:pPr>
        <w:ind w:left="10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8240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B5B44E5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84EA683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98F2078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B3F07ED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3AAD07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04685FF4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98E6454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E32E42"/>
    <w:multiLevelType w:val="multilevel"/>
    <w:tmpl w:val="F63A99E0"/>
    <w:lvl w:ilvl="0">
      <w:start w:val="6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6EB6EDA"/>
    <w:multiLevelType w:val="multilevel"/>
    <w:tmpl w:val="CBB6A448"/>
    <w:lvl w:ilvl="0">
      <w:start w:val="3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976089"/>
    <w:multiLevelType w:val="hybridMultilevel"/>
    <w:tmpl w:val="55C0371E"/>
    <w:lvl w:ilvl="0" w:tplc="DE20EEB4">
      <w:start w:val="1"/>
      <w:numFmt w:val="decimal"/>
      <w:lvlText w:val="%1."/>
      <w:lvlJc w:val="left"/>
      <w:pPr>
        <w:ind w:left="44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8C5FF4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2" w:tplc="949A7598">
      <w:numFmt w:val="bullet"/>
      <w:lvlText w:val="•"/>
      <w:lvlJc w:val="left"/>
      <w:pPr>
        <w:ind w:left="5697" w:hanging="240"/>
      </w:pPr>
      <w:rPr>
        <w:rFonts w:hint="default"/>
        <w:lang w:val="ru-RU" w:eastAsia="en-US" w:bidi="ar-SA"/>
      </w:rPr>
    </w:lvl>
    <w:lvl w:ilvl="3" w:tplc="B1D250BA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4" w:tplc="5068F716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5" w:tplc="97BA4988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6" w:tplc="4066D8D4">
      <w:numFmt w:val="bullet"/>
      <w:lvlText w:val="•"/>
      <w:lvlJc w:val="left"/>
      <w:pPr>
        <w:ind w:left="8251" w:hanging="240"/>
      </w:pPr>
      <w:rPr>
        <w:rFonts w:hint="default"/>
        <w:lang w:val="ru-RU" w:eastAsia="en-US" w:bidi="ar-SA"/>
      </w:rPr>
    </w:lvl>
    <w:lvl w:ilvl="7" w:tplc="E16A3658">
      <w:numFmt w:val="bullet"/>
      <w:lvlText w:val="•"/>
      <w:lvlJc w:val="left"/>
      <w:pPr>
        <w:ind w:left="8890" w:hanging="240"/>
      </w:pPr>
      <w:rPr>
        <w:rFonts w:hint="default"/>
        <w:lang w:val="ru-RU" w:eastAsia="en-US" w:bidi="ar-SA"/>
      </w:rPr>
    </w:lvl>
    <w:lvl w:ilvl="8" w:tplc="60E22DD6">
      <w:numFmt w:val="bullet"/>
      <w:lvlText w:val="•"/>
      <w:lvlJc w:val="left"/>
      <w:pPr>
        <w:ind w:left="952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DB23A17"/>
    <w:multiLevelType w:val="multilevel"/>
    <w:tmpl w:val="097C300A"/>
    <w:lvl w:ilvl="0">
      <w:start w:val="1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DBF3A73"/>
    <w:multiLevelType w:val="hybridMultilevel"/>
    <w:tmpl w:val="2B1E99AE"/>
    <w:lvl w:ilvl="0" w:tplc="1B888016">
      <w:numFmt w:val="bullet"/>
      <w:lvlText w:val=""/>
      <w:lvlJc w:val="left"/>
      <w:pPr>
        <w:ind w:left="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05DF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D0ECEC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5656996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9A16D93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4D2261B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905EF88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3AAA113A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48FA249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C21E99"/>
    <w:multiLevelType w:val="multilevel"/>
    <w:tmpl w:val="79063F68"/>
    <w:lvl w:ilvl="0">
      <w:start w:val="4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61A0EF8"/>
    <w:multiLevelType w:val="multilevel"/>
    <w:tmpl w:val="0DF24BCC"/>
    <w:lvl w:ilvl="0">
      <w:start w:val="2"/>
      <w:numFmt w:val="decimal"/>
      <w:lvlText w:val="%1"/>
      <w:lvlJc w:val="left"/>
      <w:pPr>
        <w:ind w:left="9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6AF6"/>
    <w:rsid w:val="004A6AF6"/>
    <w:rsid w:val="00BB4F6E"/>
    <w:rsid w:val="00DC3539"/>
    <w:rsid w:val="00E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E832A-ED22-4523-99E2-DB4DB5A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58"/>
      <w:szCs w:val="58"/>
    </w:rPr>
  </w:style>
  <w:style w:type="paragraph" w:styleId="2">
    <w:name w:val="heading 2"/>
    <w:basedOn w:val="a"/>
    <w:uiPriority w:val="1"/>
    <w:qFormat/>
    <w:pPr>
      <w:ind w:left="936" w:right="113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889" w:hanging="36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DC3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5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2024-02-19T06:02:00Z</cp:lastPrinted>
  <dcterms:created xsi:type="dcterms:W3CDTF">2024-02-19T05:46:00Z</dcterms:created>
  <dcterms:modified xsi:type="dcterms:W3CDTF">2024-02-19T06:07:00Z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