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CE0" w:rsidRDefault="00EA3CE0" w:rsidP="00406C20">
      <w:bookmarkStart w:id="0" w:name="_GoBack"/>
      <w:bookmarkEnd w:id="0"/>
    </w:p>
    <w:p w:rsidR="00EA3CE0" w:rsidRPr="00EA3CE0" w:rsidRDefault="00AD3EC6" w:rsidP="00406C20">
      <w:pPr>
        <w:widowControl/>
        <w:suppressAutoHyphens w:val="0"/>
        <w:rPr>
          <w:rFonts w:eastAsia="Times New Roman" w:cs="Times New Roman"/>
          <w:szCs w:val="44"/>
          <w:lang w:eastAsia="ru-RU" w:bidi="ar-SA"/>
        </w:rPr>
      </w:pPr>
      <w:r>
        <w:rPr>
          <w:rFonts w:eastAsia="Times New Roman" w:cs="Times New Roman"/>
          <w:noProof/>
          <w:szCs w:val="44"/>
          <w:lang w:eastAsia="ru-RU" w:bidi="ar-SA"/>
        </w:rPr>
        <w:drawing>
          <wp:inline distT="0" distB="0" distL="0" distR="0">
            <wp:extent cx="6645910" cy="2644518"/>
            <wp:effectExtent l="0" t="0" r="2540" b="3810"/>
            <wp:docPr id="1" name="Рисунок 1" descr="C:\Users\admin\Desktop\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45910" cy="2644518"/>
                    </a:xfrm>
                    <a:prstGeom prst="rect">
                      <a:avLst/>
                    </a:prstGeom>
                    <a:noFill/>
                    <a:ln>
                      <a:noFill/>
                    </a:ln>
                  </pic:spPr>
                </pic:pic>
              </a:graphicData>
            </a:graphic>
          </wp:inline>
        </w:drawing>
      </w:r>
    </w:p>
    <w:p w:rsidR="00EA3CE0" w:rsidRPr="00EA3CE0" w:rsidRDefault="00EA3CE0" w:rsidP="00406C20">
      <w:pPr>
        <w:widowControl/>
        <w:shd w:val="clear" w:color="auto" w:fill="FFFFFF"/>
        <w:suppressAutoHyphens w:val="0"/>
        <w:rPr>
          <w:rFonts w:eastAsia="Times New Roman" w:cs="Times New Roman"/>
          <w:lang w:eastAsia="ru-RU" w:bidi="ar-SA"/>
        </w:rPr>
      </w:pPr>
    </w:p>
    <w:p w:rsidR="00EA3CE0" w:rsidRPr="00EA3CE0" w:rsidRDefault="00EA3CE0" w:rsidP="00406C20">
      <w:pPr>
        <w:widowControl/>
        <w:shd w:val="clear" w:color="auto" w:fill="FFFFFF"/>
        <w:suppressAutoHyphens w:val="0"/>
        <w:rPr>
          <w:rFonts w:eastAsia="Times New Roman" w:cs="Times New Roman"/>
          <w:color w:val="000000"/>
          <w:lang w:eastAsia="ru-RU" w:bidi="ar-SA"/>
        </w:rPr>
      </w:pPr>
    </w:p>
    <w:p w:rsidR="00EA3CE0" w:rsidRPr="00EA3CE0" w:rsidRDefault="009E37BE" w:rsidP="00406C20">
      <w:pPr>
        <w:widowControl/>
        <w:shd w:val="clear" w:color="auto" w:fill="FFFFFF"/>
        <w:suppressAutoHyphens w:val="0"/>
        <w:jc w:val="center"/>
        <w:rPr>
          <w:rFonts w:eastAsia="Times New Roman" w:cs="Times New Roman"/>
          <w:b/>
          <w:bCs/>
          <w:color w:val="000000"/>
          <w:sz w:val="32"/>
          <w:szCs w:val="32"/>
          <w:lang w:eastAsia="ru-RU" w:bidi="ar-SA"/>
        </w:rPr>
      </w:pPr>
      <w:r w:rsidRPr="009E37BE">
        <w:rPr>
          <w:rFonts w:eastAsia="Times New Roman" w:cs="Times New Roman"/>
          <w:b/>
          <w:bCs/>
          <w:color w:val="000000"/>
          <w:sz w:val="32"/>
          <w:szCs w:val="32"/>
          <w:lang w:eastAsia="ru-RU" w:bidi="ar-SA"/>
        </w:rPr>
        <w:t>Рабочая программа</w:t>
      </w:r>
    </w:p>
    <w:p w:rsidR="009E37BE" w:rsidRPr="00857288" w:rsidRDefault="009E37BE" w:rsidP="00406C20">
      <w:pPr>
        <w:widowControl/>
        <w:suppressAutoHyphens w:val="0"/>
        <w:jc w:val="center"/>
        <w:rPr>
          <w:rFonts w:eastAsia="Times New Roman" w:cs="Times New Roman"/>
          <w:b/>
          <w:szCs w:val="44"/>
          <w:lang w:eastAsia="ru-RU" w:bidi="ar-SA"/>
        </w:rPr>
      </w:pPr>
    </w:p>
    <w:p w:rsidR="009E37BE" w:rsidRPr="00857288" w:rsidRDefault="009E37BE" w:rsidP="00406C20">
      <w:pPr>
        <w:widowControl/>
        <w:suppressAutoHyphens w:val="0"/>
        <w:jc w:val="center"/>
        <w:rPr>
          <w:rFonts w:eastAsia="Times New Roman" w:cs="Times New Roman"/>
          <w:b/>
          <w:szCs w:val="44"/>
          <w:lang w:eastAsia="ru-RU" w:bidi="ar-SA"/>
        </w:rPr>
      </w:pPr>
    </w:p>
    <w:p w:rsidR="009E37BE" w:rsidRPr="00857288" w:rsidRDefault="009E37BE" w:rsidP="00406C20">
      <w:pPr>
        <w:widowControl/>
        <w:suppressAutoHyphens w:val="0"/>
        <w:rPr>
          <w:rFonts w:eastAsia="Times New Roman" w:cs="Times New Roman"/>
          <w:b/>
          <w:szCs w:val="44"/>
          <w:lang w:eastAsia="ru-RU" w:bidi="ar-SA"/>
        </w:rPr>
      </w:pPr>
    </w:p>
    <w:p w:rsidR="009E37BE" w:rsidRDefault="009E37BE" w:rsidP="00406C20">
      <w:pPr>
        <w:widowControl/>
        <w:suppressAutoHyphens w:val="0"/>
        <w:rPr>
          <w:rFonts w:eastAsia="Times New Roman" w:cs="Times New Roman"/>
          <w:szCs w:val="44"/>
          <w:lang w:eastAsia="ru-RU" w:bidi="ar-SA"/>
        </w:rPr>
      </w:pPr>
      <w:r w:rsidRPr="00857288">
        <w:rPr>
          <w:rFonts w:eastAsia="Times New Roman" w:cs="Times New Roman"/>
          <w:szCs w:val="44"/>
          <w:lang w:eastAsia="ru-RU" w:bidi="ar-SA"/>
        </w:rPr>
        <w:t>По</w:t>
      </w:r>
      <w:r>
        <w:rPr>
          <w:rFonts w:eastAsia="Times New Roman" w:cs="Times New Roman"/>
          <w:szCs w:val="44"/>
          <w:lang w:eastAsia="ru-RU" w:bidi="ar-SA"/>
        </w:rPr>
        <w:t xml:space="preserve"> </w:t>
      </w:r>
      <w:r w:rsidR="005F5C48">
        <w:rPr>
          <w:rFonts w:eastAsia="Times New Roman" w:cs="Times New Roman"/>
          <w:szCs w:val="44"/>
          <w:lang w:eastAsia="ru-RU" w:bidi="ar-SA"/>
        </w:rPr>
        <w:t>внеурочной деятельности  Подготовка к ОГЭ</w:t>
      </w:r>
    </w:p>
    <w:p w:rsidR="009E37BE" w:rsidRDefault="009E37BE" w:rsidP="00406C20">
      <w:pPr>
        <w:widowControl/>
        <w:suppressAutoHyphens w:val="0"/>
        <w:rPr>
          <w:rFonts w:eastAsia="Times New Roman" w:cs="Times New Roman"/>
          <w:szCs w:val="44"/>
          <w:lang w:eastAsia="ru-RU" w:bidi="ar-SA"/>
        </w:rPr>
      </w:pPr>
    </w:p>
    <w:p w:rsidR="009E37BE" w:rsidRDefault="009E37BE" w:rsidP="00406C20">
      <w:pPr>
        <w:widowControl/>
        <w:suppressAutoHyphens w:val="0"/>
        <w:rPr>
          <w:rFonts w:eastAsia="Times New Roman" w:cs="Times New Roman"/>
          <w:szCs w:val="44"/>
          <w:lang w:eastAsia="ru-RU" w:bidi="ar-SA"/>
        </w:rPr>
      </w:pPr>
      <w:r>
        <w:rPr>
          <w:rFonts w:eastAsia="Times New Roman" w:cs="Times New Roman"/>
          <w:szCs w:val="44"/>
          <w:lang w:eastAsia="ru-RU" w:bidi="ar-SA"/>
        </w:rPr>
        <w:t>Класс</w:t>
      </w:r>
      <w:r w:rsidRPr="00406C20">
        <w:rPr>
          <w:rFonts w:eastAsia="Times New Roman" w:cs="Times New Roman"/>
          <w:szCs w:val="44"/>
          <w:u w:val="single"/>
          <w:lang w:eastAsia="ru-RU" w:bidi="ar-SA"/>
        </w:rPr>
        <w:t>:_</w:t>
      </w:r>
      <w:r w:rsidR="00AD3EC6">
        <w:rPr>
          <w:rFonts w:eastAsia="Times New Roman" w:cs="Times New Roman"/>
          <w:szCs w:val="44"/>
          <w:u w:val="single"/>
          <w:lang w:eastAsia="ru-RU" w:bidi="ar-SA"/>
        </w:rPr>
        <w:t>9</w:t>
      </w:r>
      <w:r w:rsidRPr="00406C20">
        <w:rPr>
          <w:rFonts w:eastAsia="Times New Roman" w:cs="Times New Roman"/>
          <w:szCs w:val="44"/>
          <w:u w:val="single"/>
          <w:lang w:eastAsia="ru-RU" w:bidi="ar-SA"/>
        </w:rPr>
        <w:t>_________________________________</w:t>
      </w:r>
    </w:p>
    <w:p w:rsidR="00681067" w:rsidRDefault="00681067" w:rsidP="00406C20">
      <w:pPr>
        <w:widowControl/>
        <w:suppressAutoHyphens w:val="0"/>
        <w:rPr>
          <w:rFonts w:eastAsia="Times New Roman" w:cs="Times New Roman"/>
          <w:szCs w:val="44"/>
          <w:lang w:eastAsia="ru-RU" w:bidi="ar-SA"/>
        </w:rPr>
      </w:pPr>
    </w:p>
    <w:p w:rsidR="00681067" w:rsidRPr="00857288" w:rsidRDefault="00681067" w:rsidP="00406C20">
      <w:pPr>
        <w:widowControl/>
        <w:suppressAutoHyphens w:val="0"/>
        <w:rPr>
          <w:rFonts w:eastAsia="Times New Roman" w:cs="Times New Roman"/>
          <w:szCs w:val="44"/>
          <w:lang w:eastAsia="ru-RU" w:bidi="ar-SA"/>
        </w:rPr>
      </w:pPr>
      <w:r>
        <w:rPr>
          <w:rFonts w:eastAsia="Times New Roman" w:cs="Times New Roman"/>
          <w:szCs w:val="44"/>
          <w:lang w:eastAsia="ru-RU" w:bidi="ar-SA"/>
        </w:rPr>
        <w:t>Количество часов в год___</w:t>
      </w:r>
      <w:r w:rsidR="005F5C48">
        <w:rPr>
          <w:rFonts w:eastAsia="Times New Roman" w:cs="Times New Roman"/>
          <w:szCs w:val="44"/>
          <w:u w:val="single"/>
          <w:lang w:eastAsia="ru-RU" w:bidi="ar-SA"/>
        </w:rPr>
        <w:t>51</w:t>
      </w:r>
      <w:r w:rsidRPr="00D779CD">
        <w:rPr>
          <w:rFonts w:eastAsia="Times New Roman" w:cs="Times New Roman"/>
          <w:szCs w:val="44"/>
          <w:u w:val="single"/>
          <w:lang w:eastAsia="ru-RU" w:bidi="ar-SA"/>
        </w:rPr>
        <w:t>_________________,</w:t>
      </w:r>
      <w:r>
        <w:rPr>
          <w:rFonts w:eastAsia="Times New Roman" w:cs="Times New Roman"/>
          <w:szCs w:val="44"/>
          <w:lang w:eastAsia="ru-RU" w:bidi="ar-SA"/>
        </w:rPr>
        <w:t xml:space="preserve"> в неделю</w:t>
      </w:r>
      <w:r w:rsidRPr="00D779CD">
        <w:rPr>
          <w:rFonts w:eastAsia="Times New Roman" w:cs="Times New Roman"/>
          <w:szCs w:val="44"/>
          <w:u w:val="single"/>
          <w:lang w:eastAsia="ru-RU" w:bidi="ar-SA"/>
        </w:rPr>
        <w:t>_</w:t>
      </w:r>
      <w:r w:rsidR="005F5C48">
        <w:rPr>
          <w:rFonts w:eastAsia="Times New Roman" w:cs="Times New Roman"/>
          <w:szCs w:val="44"/>
          <w:u w:val="single"/>
          <w:lang w:eastAsia="ru-RU" w:bidi="ar-SA"/>
        </w:rPr>
        <w:t>1,5</w:t>
      </w:r>
    </w:p>
    <w:p w:rsidR="009E37BE" w:rsidRPr="00857288" w:rsidRDefault="009E37BE" w:rsidP="00406C20">
      <w:pPr>
        <w:widowControl/>
        <w:suppressAutoHyphens w:val="0"/>
        <w:rPr>
          <w:rFonts w:eastAsia="Times New Roman" w:cs="Times New Roman"/>
          <w:lang w:eastAsia="ru-RU" w:bidi="ar-SA"/>
        </w:rPr>
      </w:pPr>
    </w:p>
    <w:p w:rsidR="009E37BE" w:rsidRDefault="00681067" w:rsidP="00406C20">
      <w:pPr>
        <w:widowControl/>
        <w:suppressAutoHyphens w:val="0"/>
        <w:rPr>
          <w:rFonts w:eastAsia="Times New Roman" w:cs="Times New Roman"/>
          <w:lang w:eastAsia="ru-RU" w:bidi="ar-SA"/>
        </w:rPr>
      </w:pPr>
      <w:r w:rsidRPr="00681067">
        <w:rPr>
          <w:rFonts w:eastAsia="Times New Roman" w:cs="Times New Roman"/>
          <w:lang w:eastAsia="ru-RU" w:bidi="ar-SA"/>
        </w:rPr>
        <w:t xml:space="preserve">ФИО учителя: </w:t>
      </w:r>
      <w:r w:rsidRPr="00406C20">
        <w:rPr>
          <w:rFonts w:eastAsia="Times New Roman" w:cs="Times New Roman"/>
          <w:u w:val="single"/>
          <w:lang w:eastAsia="ru-RU" w:bidi="ar-SA"/>
        </w:rPr>
        <w:t>__</w:t>
      </w:r>
      <w:r w:rsidR="00406C20" w:rsidRPr="00406C20">
        <w:rPr>
          <w:rFonts w:eastAsia="Times New Roman" w:cs="Times New Roman"/>
          <w:u w:val="single"/>
          <w:lang w:eastAsia="ru-RU" w:bidi="ar-SA"/>
        </w:rPr>
        <w:t>Гендунова Е.Д.</w:t>
      </w:r>
    </w:p>
    <w:p w:rsidR="00681067" w:rsidRPr="00681067" w:rsidRDefault="00681067" w:rsidP="00406C20">
      <w:pPr>
        <w:widowControl/>
        <w:suppressAutoHyphens w:val="0"/>
        <w:rPr>
          <w:rFonts w:eastAsia="Times New Roman" w:cs="Times New Roman"/>
          <w:lang w:eastAsia="ru-RU" w:bidi="ar-SA"/>
        </w:rPr>
      </w:pPr>
    </w:p>
    <w:p w:rsidR="009E37BE" w:rsidRPr="00406C20" w:rsidRDefault="00681067" w:rsidP="00406C20">
      <w:pPr>
        <w:widowControl/>
        <w:suppressAutoHyphens w:val="0"/>
        <w:rPr>
          <w:rFonts w:eastAsia="Times New Roman" w:cs="Times New Roman"/>
          <w:i/>
          <w:u w:val="single"/>
          <w:lang w:eastAsia="ru-RU" w:bidi="ar-SA"/>
        </w:rPr>
      </w:pPr>
      <w:r w:rsidRPr="00681067">
        <w:rPr>
          <w:rFonts w:eastAsia="Times New Roman" w:cs="Times New Roman"/>
          <w:lang w:eastAsia="ru-RU" w:bidi="ar-SA"/>
        </w:rPr>
        <w:t>Должность учителя</w:t>
      </w:r>
      <w:r w:rsidR="009E37BE" w:rsidRPr="00406C20">
        <w:rPr>
          <w:rFonts w:eastAsia="Times New Roman" w:cs="Times New Roman"/>
          <w:i/>
          <w:u w:val="single"/>
          <w:lang w:eastAsia="ru-RU" w:bidi="ar-SA"/>
        </w:rPr>
        <w:t>___</w:t>
      </w:r>
      <w:r w:rsidR="003739D4" w:rsidRPr="00406C20">
        <w:rPr>
          <w:rFonts w:eastAsia="Times New Roman" w:cs="Times New Roman"/>
          <w:u w:val="single"/>
          <w:lang w:eastAsia="ru-RU" w:bidi="ar-SA"/>
        </w:rPr>
        <w:t xml:space="preserve">учитель  </w:t>
      </w:r>
      <w:r w:rsidR="00406C20" w:rsidRPr="00406C20">
        <w:rPr>
          <w:rFonts w:eastAsia="Times New Roman" w:cs="Times New Roman"/>
          <w:u w:val="single"/>
          <w:lang w:eastAsia="ru-RU" w:bidi="ar-SA"/>
        </w:rPr>
        <w:t>географии</w:t>
      </w:r>
      <w:r w:rsidR="009E37BE" w:rsidRPr="00406C20">
        <w:rPr>
          <w:rFonts w:eastAsia="Times New Roman" w:cs="Times New Roman"/>
          <w:i/>
          <w:u w:val="single"/>
          <w:lang w:eastAsia="ru-RU" w:bidi="ar-SA"/>
        </w:rPr>
        <w:t>_</w:t>
      </w:r>
      <w:r w:rsidR="003739D4" w:rsidRPr="00406C20">
        <w:rPr>
          <w:rFonts w:eastAsia="Times New Roman" w:cs="Times New Roman"/>
          <w:u w:val="single"/>
          <w:lang w:eastAsia="ru-RU" w:bidi="ar-SA"/>
        </w:rPr>
        <w:t>и биол</w:t>
      </w:r>
      <w:r w:rsidR="00604817" w:rsidRPr="00406C20">
        <w:rPr>
          <w:rFonts w:eastAsia="Times New Roman" w:cs="Times New Roman"/>
          <w:u w:val="single"/>
          <w:lang w:eastAsia="ru-RU" w:bidi="ar-SA"/>
        </w:rPr>
        <w:t>о</w:t>
      </w:r>
      <w:r w:rsidR="003739D4" w:rsidRPr="00406C20">
        <w:rPr>
          <w:rFonts w:eastAsia="Times New Roman" w:cs="Times New Roman"/>
          <w:u w:val="single"/>
          <w:lang w:eastAsia="ru-RU" w:bidi="ar-SA"/>
        </w:rPr>
        <w:t>гии</w:t>
      </w:r>
      <w:r w:rsidR="009E37BE" w:rsidRPr="00406C20">
        <w:rPr>
          <w:rFonts w:eastAsia="Times New Roman" w:cs="Times New Roman"/>
          <w:i/>
          <w:u w:val="single"/>
          <w:lang w:eastAsia="ru-RU" w:bidi="ar-SA"/>
        </w:rPr>
        <w:t>__________________</w:t>
      </w:r>
      <w:r w:rsidRPr="00406C20">
        <w:rPr>
          <w:rFonts w:eastAsia="Times New Roman" w:cs="Times New Roman"/>
          <w:i/>
          <w:u w:val="single"/>
          <w:lang w:eastAsia="ru-RU" w:bidi="ar-SA"/>
        </w:rPr>
        <w:t>_____</w:t>
      </w:r>
    </w:p>
    <w:p w:rsidR="00681067" w:rsidRPr="00406C20" w:rsidRDefault="00681067" w:rsidP="00406C20">
      <w:pPr>
        <w:widowControl/>
        <w:suppressAutoHyphens w:val="0"/>
        <w:rPr>
          <w:rFonts w:eastAsia="Times New Roman" w:cs="Times New Roman"/>
          <w:i/>
          <w:u w:val="single"/>
          <w:lang w:eastAsia="ru-RU" w:bidi="ar-SA"/>
        </w:rPr>
      </w:pPr>
    </w:p>
    <w:p w:rsidR="00681067" w:rsidRPr="00857288" w:rsidRDefault="00681067" w:rsidP="00406C20">
      <w:pPr>
        <w:widowControl/>
        <w:suppressAutoHyphens w:val="0"/>
        <w:rPr>
          <w:rFonts w:eastAsia="Times New Roman" w:cs="Times New Roman"/>
          <w:i/>
          <w:lang w:eastAsia="ru-RU" w:bidi="ar-SA"/>
        </w:rPr>
      </w:pPr>
      <w:r w:rsidRPr="00681067">
        <w:rPr>
          <w:rFonts w:eastAsia="Times New Roman" w:cs="Times New Roman"/>
          <w:lang w:eastAsia="ru-RU" w:bidi="ar-SA"/>
        </w:rPr>
        <w:t>Категория:</w:t>
      </w:r>
      <w:r>
        <w:rPr>
          <w:rFonts w:eastAsia="Times New Roman" w:cs="Times New Roman"/>
          <w:i/>
          <w:lang w:eastAsia="ru-RU" w:bidi="ar-SA"/>
        </w:rPr>
        <w:t xml:space="preserve"> </w:t>
      </w:r>
      <w:r w:rsidRPr="00406C20">
        <w:rPr>
          <w:rFonts w:eastAsia="Times New Roman" w:cs="Times New Roman"/>
          <w:i/>
          <w:u w:val="single"/>
          <w:lang w:eastAsia="ru-RU" w:bidi="ar-SA"/>
        </w:rPr>
        <w:t>_</w:t>
      </w:r>
      <w:r w:rsidR="003739D4" w:rsidRPr="00406C20">
        <w:rPr>
          <w:rFonts w:eastAsia="Times New Roman" w:cs="Times New Roman"/>
          <w:u w:val="single"/>
          <w:lang w:eastAsia="ru-RU" w:bidi="ar-SA"/>
        </w:rPr>
        <w:t>Высшая</w:t>
      </w:r>
      <w:r>
        <w:rPr>
          <w:rFonts w:eastAsia="Times New Roman" w:cs="Times New Roman"/>
          <w:i/>
          <w:lang w:eastAsia="ru-RU" w:bidi="ar-SA"/>
        </w:rPr>
        <w:t>____________________________</w:t>
      </w:r>
    </w:p>
    <w:p w:rsidR="009E37BE" w:rsidRPr="00857288" w:rsidRDefault="009E37BE" w:rsidP="00406C20">
      <w:pPr>
        <w:widowControl/>
        <w:suppressAutoHyphens w:val="0"/>
        <w:rPr>
          <w:rFonts w:eastAsia="Times New Roman" w:cs="Times New Roman"/>
          <w:szCs w:val="44"/>
          <w:lang w:eastAsia="ru-RU" w:bidi="ar-SA"/>
        </w:rPr>
      </w:pPr>
    </w:p>
    <w:p w:rsidR="009E37BE" w:rsidRPr="00857288" w:rsidRDefault="009E37BE" w:rsidP="00406C20">
      <w:pPr>
        <w:widowControl/>
        <w:shd w:val="clear" w:color="auto" w:fill="FFFFFF"/>
        <w:spacing w:line="272" w:lineRule="atLeast"/>
        <w:rPr>
          <w:rFonts w:ascii="Arial" w:eastAsia="Times New Roman" w:hAnsi="Arial" w:cs="Arial"/>
          <w:color w:val="000000"/>
          <w:sz w:val="19"/>
          <w:szCs w:val="19"/>
          <w:lang w:eastAsia="ru-RU" w:bidi="ar-SA"/>
        </w:rPr>
      </w:pPr>
    </w:p>
    <w:p w:rsidR="009E37BE" w:rsidRPr="00857288" w:rsidRDefault="009E37BE" w:rsidP="00406C20">
      <w:pPr>
        <w:widowControl/>
        <w:shd w:val="clear" w:color="auto" w:fill="FFFFFF"/>
        <w:spacing w:line="272" w:lineRule="atLeast"/>
        <w:rPr>
          <w:rFonts w:ascii="Arial" w:eastAsia="Times New Roman" w:hAnsi="Arial" w:cs="Arial"/>
          <w:color w:val="000000"/>
          <w:sz w:val="19"/>
          <w:szCs w:val="19"/>
          <w:lang w:eastAsia="ru-RU" w:bidi="ar-SA"/>
        </w:rPr>
      </w:pPr>
    </w:p>
    <w:p w:rsidR="009E37BE" w:rsidRPr="00857288" w:rsidRDefault="009E37BE" w:rsidP="00406C20">
      <w:pPr>
        <w:widowControl/>
        <w:shd w:val="clear" w:color="auto" w:fill="FFFFFF"/>
        <w:spacing w:line="272" w:lineRule="atLeast"/>
        <w:rPr>
          <w:rFonts w:ascii="Arial" w:eastAsia="Times New Roman" w:hAnsi="Arial" w:cs="Arial"/>
          <w:color w:val="000000"/>
          <w:sz w:val="19"/>
          <w:szCs w:val="19"/>
          <w:lang w:eastAsia="ru-RU" w:bidi="ar-SA"/>
        </w:rPr>
      </w:pPr>
    </w:p>
    <w:p w:rsidR="009E37BE" w:rsidRPr="00857288" w:rsidRDefault="009E37BE" w:rsidP="00406C20">
      <w:pPr>
        <w:widowControl/>
        <w:shd w:val="clear" w:color="auto" w:fill="FFFFFF"/>
        <w:spacing w:line="272" w:lineRule="atLeast"/>
        <w:rPr>
          <w:rFonts w:ascii="Arial" w:eastAsia="Times New Roman" w:hAnsi="Arial" w:cs="Arial"/>
          <w:color w:val="000000"/>
          <w:sz w:val="19"/>
          <w:szCs w:val="19"/>
          <w:lang w:eastAsia="ru-RU" w:bidi="ar-SA"/>
        </w:rPr>
      </w:pPr>
    </w:p>
    <w:p w:rsidR="009E37BE" w:rsidRPr="00857288" w:rsidRDefault="009E37BE" w:rsidP="00406C20">
      <w:pPr>
        <w:widowControl/>
        <w:shd w:val="clear" w:color="auto" w:fill="FFFFFF"/>
        <w:spacing w:line="272" w:lineRule="atLeast"/>
        <w:rPr>
          <w:rFonts w:ascii="Arial" w:eastAsia="Times New Roman" w:hAnsi="Arial" w:cs="Arial"/>
          <w:color w:val="000000"/>
          <w:sz w:val="19"/>
          <w:szCs w:val="19"/>
          <w:lang w:eastAsia="ru-RU" w:bidi="ar-SA"/>
        </w:rPr>
      </w:pPr>
    </w:p>
    <w:p w:rsidR="009E37BE" w:rsidRPr="00857288" w:rsidRDefault="009E37BE" w:rsidP="00406C20">
      <w:pPr>
        <w:widowControl/>
        <w:suppressAutoHyphens w:val="0"/>
        <w:rPr>
          <w:rFonts w:eastAsia="Times New Roman" w:cs="Times New Roman"/>
          <w:b/>
          <w:bCs/>
          <w:color w:val="000000"/>
          <w:sz w:val="20"/>
          <w:szCs w:val="28"/>
          <w:lang w:eastAsia="ru-RU" w:bidi="ar-SA"/>
        </w:rPr>
      </w:pPr>
    </w:p>
    <w:p w:rsidR="009E37BE" w:rsidRPr="00857288" w:rsidRDefault="009E37BE" w:rsidP="00406C20">
      <w:pPr>
        <w:widowControl/>
        <w:suppressAutoHyphens w:val="0"/>
        <w:rPr>
          <w:rFonts w:eastAsia="Times New Roman" w:cs="Times New Roman"/>
          <w:b/>
          <w:bCs/>
          <w:color w:val="000000"/>
          <w:szCs w:val="28"/>
          <w:lang w:eastAsia="ru-RU" w:bidi="ar-SA"/>
        </w:rPr>
      </w:pPr>
    </w:p>
    <w:p w:rsidR="009E37BE" w:rsidRDefault="009E37BE" w:rsidP="00406C20">
      <w:pPr>
        <w:widowControl/>
        <w:shd w:val="clear" w:color="auto" w:fill="FFFFFF"/>
        <w:suppressAutoHyphens w:val="0"/>
        <w:spacing w:before="5" w:line="331" w:lineRule="exact"/>
        <w:rPr>
          <w:rFonts w:eastAsia="Times New Roman" w:cs="Times New Roman"/>
          <w:b/>
          <w:bCs/>
          <w:color w:val="000000"/>
          <w:spacing w:val="-4"/>
          <w:szCs w:val="28"/>
          <w:lang w:eastAsia="ru-RU" w:bidi="ar-SA"/>
        </w:rPr>
      </w:pPr>
    </w:p>
    <w:p w:rsidR="003739D4" w:rsidRDefault="003739D4" w:rsidP="00406C20">
      <w:pPr>
        <w:widowControl/>
        <w:shd w:val="clear" w:color="auto" w:fill="FFFFFF"/>
        <w:suppressAutoHyphens w:val="0"/>
        <w:spacing w:before="5" w:line="331" w:lineRule="exact"/>
        <w:rPr>
          <w:rFonts w:eastAsia="Times New Roman" w:cs="Times New Roman"/>
          <w:b/>
          <w:bCs/>
          <w:color w:val="000000"/>
          <w:spacing w:val="-4"/>
          <w:szCs w:val="28"/>
          <w:lang w:eastAsia="ru-RU" w:bidi="ar-SA"/>
        </w:rPr>
      </w:pPr>
    </w:p>
    <w:p w:rsidR="003739D4" w:rsidRDefault="003739D4" w:rsidP="00406C20">
      <w:pPr>
        <w:widowControl/>
        <w:shd w:val="clear" w:color="auto" w:fill="FFFFFF"/>
        <w:suppressAutoHyphens w:val="0"/>
        <w:spacing w:before="5" w:line="331" w:lineRule="exact"/>
        <w:rPr>
          <w:rFonts w:eastAsia="Times New Roman" w:cs="Times New Roman"/>
          <w:b/>
          <w:bCs/>
          <w:color w:val="000000"/>
          <w:spacing w:val="-4"/>
          <w:szCs w:val="28"/>
          <w:lang w:eastAsia="ru-RU" w:bidi="ar-SA"/>
        </w:rPr>
      </w:pPr>
    </w:p>
    <w:p w:rsidR="003739D4" w:rsidRDefault="003739D4" w:rsidP="00406C20">
      <w:pPr>
        <w:widowControl/>
        <w:shd w:val="clear" w:color="auto" w:fill="FFFFFF"/>
        <w:suppressAutoHyphens w:val="0"/>
        <w:spacing w:before="5" w:line="331" w:lineRule="exact"/>
        <w:rPr>
          <w:rFonts w:eastAsia="Times New Roman" w:cs="Times New Roman"/>
          <w:b/>
          <w:bCs/>
          <w:color w:val="000000"/>
          <w:spacing w:val="-4"/>
          <w:szCs w:val="28"/>
          <w:lang w:eastAsia="ru-RU" w:bidi="ar-SA"/>
        </w:rPr>
      </w:pPr>
    </w:p>
    <w:p w:rsidR="003739D4" w:rsidRDefault="003739D4" w:rsidP="00406C20">
      <w:pPr>
        <w:widowControl/>
        <w:shd w:val="clear" w:color="auto" w:fill="FFFFFF"/>
        <w:suppressAutoHyphens w:val="0"/>
        <w:spacing w:before="5" w:line="331" w:lineRule="exact"/>
        <w:rPr>
          <w:rFonts w:eastAsia="Times New Roman" w:cs="Times New Roman"/>
          <w:b/>
          <w:bCs/>
          <w:color w:val="000000"/>
          <w:spacing w:val="-4"/>
          <w:szCs w:val="28"/>
          <w:lang w:eastAsia="ru-RU" w:bidi="ar-SA"/>
        </w:rPr>
      </w:pPr>
    </w:p>
    <w:p w:rsidR="003739D4" w:rsidRDefault="003739D4" w:rsidP="00406C20">
      <w:pPr>
        <w:widowControl/>
        <w:shd w:val="clear" w:color="auto" w:fill="FFFFFF"/>
        <w:suppressAutoHyphens w:val="0"/>
        <w:spacing w:before="5" w:line="331" w:lineRule="exact"/>
        <w:rPr>
          <w:rFonts w:eastAsia="Times New Roman" w:cs="Times New Roman"/>
          <w:b/>
          <w:bCs/>
          <w:color w:val="000000"/>
          <w:spacing w:val="-4"/>
          <w:szCs w:val="28"/>
          <w:lang w:eastAsia="ru-RU" w:bidi="ar-SA"/>
        </w:rPr>
      </w:pPr>
    </w:p>
    <w:p w:rsidR="003739D4" w:rsidRDefault="003739D4" w:rsidP="00406C20">
      <w:pPr>
        <w:widowControl/>
        <w:shd w:val="clear" w:color="auto" w:fill="FFFFFF"/>
        <w:suppressAutoHyphens w:val="0"/>
        <w:spacing w:before="5" w:line="331" w:lineRule="exact"/>
        <w:rPr>
          <w:rFonts w:eastAsia="Times New Roman" w:cs="Times New Roman"/>
          <w:b/>
          <w:bCs/>
          <w:color w:val="000000"/>
          <w:spacing w:val="-4"/>
          <w:szCs w:val="28"/>
          <w:lang w:eastAsia="ru-RU" w:bidi="ar-SA"/>
        </w:rPr>
      </w:pPr>
    </w:p>
    <w:p w:rsidR="003739D4" w:rsidRPr="00857288" w:rsidRDefault="003739D4" w:rsidP="00406C20">
      <w:pPr>
        <w:widowControl/>
        <w:shd w:val="clear" w:color="auto" w:fill="FFFFFF"/>
        <w:suppressAutoHyphens w:val="0"/>
        <w:spacing w:before="5" w:line="331" w:lineRule="exact"/>
        <w:rPr>
          <w:rFonts w:eastAsia="Times New Roman" w:cs="Times New Roman"/>
          <w:b/>
          <w:bCs/>
          <w:color w:val="000000"/>
          <w:spacing w:val="-4"/>
          <w:szCs w:val="28"/>
          <w:lang w:eastAsia="ru-RU" w:bidi="ar-SA"/>
        </w:rPr>
      </w:pPr>
    </w:p>
    <w:p w:rsidR="009E37BE" w:rsidRPr="00857288" w:rsidRDefault="009E37BE" w:rsidP="00406C20">
      <w:pPr>
        <w:widowControl/>
        <w:suppressAutoHyphens w:val="0"/>
        <w:ind w:firstLine="567"/>
        <w:rPr>
          <w:rFonts w:eastAsia="Times New Roman" w:cs="Times New Roman"/>
          <w:lang w:eastAsia="ru-RU" w:bidi="ar-SA"/>
        </w:rPr>
      </w:pPr>
    </w:p>
    <w:p w:rsidR="009E37BE" w:rsidRDefault="009E37BE" w:rsidP="00406C20">
      <w:pPr>
        <w:widowControl/>
        <w:shd w:val="clear" w:color="auto" w:fill="FFFFFF"/>
        <w:suppressAutoHyphens w:val="0"/>
        <w:rPr>
          <w:rFonts w:eastAsia="Times New Roman" w:cs="Times New Roman"/>
          <w:color w:val="000000"/>
          <w:lang w:eastAsia="ru-RU" w:bidi="ar-SA"/>
        </w:rPr>
      </w:pPr>
    </w:p>
    <w:p w:rsidR="00EA3CE0" w:rsidRDefault="00EA3CE0" w:rsidP="00406C20">
      <w:pPr>
        <w:widowControl/>
        <w:shd w:val="clear" w:color="auto" w:fill="FFFFFF"/>
        <w:suppressAutoHyphens w:val="0"/>
        <w:jc w:val="center"/>
        <w:rPr>
          <w:rFonts w:eastAsia="Times New Roman" w:cs="Times New Roman"/>
          <w:lang w:eastAsia="ru-RU" w:bidi="ar-SA"/>
        </w:rPr>
      </w:pPr>
      <w:r w:rsidRPr="00EA3CE0">
        <w:rPr>
          <w:rFonts w:eastAsia="Times New Roman" w:cs="Times New Roman"/>
          <w:lang w:eastAsia="ru-RU" w:bidi="ar-SA"/>
        </w:rPr>
        <w:t>с.Белоозерск</w:t>
      </w:r>
    </w:p>
    <w:p w:rsidR="00406C20" w:rsidRDefault="00406C20" w:rsidP="00406C20">
      <w:pPr>
        <w:widowControl/>
        <w:shd w:val="clear" w:color="auto" w:fill="FFFFFF"/>
        <w:suppressAutoHyphens w:val="0"/>
        <w:rPr>
          <w:rFonts w:eastAsia="Times New Roman" w:cs="Times New Roman"/>
          <w:lang w:eastAsia="ru-RU" w:bidi="ar-SA"/>
        </w:rPr>
      </w:pPr>
    </w:p>
    <w:p w:rsidR="00406C20" w:rsidRDefault="00406C20" w:rsidP="00406C20">
      <w:pPr>
        <w:widowControl/>
        <w:shd w:val="clear" w:color="auto" w:fill="FFFFFF"/>
        <w:suppressAutoHyphens w:val="0"/>
        <w:rPr>
          <w:rFonts w:eastAsia="Times New Roman" w:cs="Times New Roman"/>
          <w:lang w:eastAsia="ru-RU" w:bidi="ar-SA"/>
        </w:rPr>
      </w:pPr>
    </w:p>
    <w:p w:rsidR="00604817" w:rsidRDefault="00604817" w:rsidP="00406C20">
      <w:pPr>
        <w:tabs>
          <w:tab w:val="left" w:pos="450"/>
          <w:tab w:val="center" w:pos="4677"/>
        </w:tabs>
        <w:spacing w:line="360" w:lineRule="auto"/>
        <w:jc w:val="center"/>
        <w:rPr>
          <w:b/>
        </w:rPr>
      </w:pPr>
      <w:r w:rsidRPr="00FE2532">
        <w:rPr>
          <w:b/>
        </w:rPr>
        <w:t>Пояснительная записка</w:t>
      </w:r>
    </w:p>
    <w:p w:rsidR="005F5C48" w:rsidRPr="005F5C48" w:rsidRDefault="005F5C48" w:rsidP="005F5C48">
      <w:pPr>
        <w:widowControl/>
        <w:shd w:val="clear" w:color="auto" w:fill="FFFFFF"/>
        <w:suppressAutoHyphens w:val="0"/>
        <w:spacing w:line="384" w:lineRule="atLeast"/>
        <w:ind w:firstLine="708"/>
        <w:rPr>
          <w:rFonts w:eastAsia="Times New Roman" w:cs="Times New Roman"/>
          <w:color w:val="000000"/>
          <w:lang w:eastAsia="ru-RU" w:bidi="ar-SA"/>
        </w:rPr>
      </w:pPr>
      <w:r w:rsidRPr="005F5C48">
        <w:rPr>
          <w:rFonts w:eastAsia="Times New Roman" w:cs="Times New Roman"/>
          <w:color w:val="000000"/>
          <w:lang w:eastAsia="ru-RU" w:bidi="ar-SA"/>
        </w:rPr>
        <w:t xml:space="preserve">Рабочая программа по курсу «Подготовка к ОГЭ по биологии» для учащихся 9 классов составлена на основе ФГОС ООО, а также использованы Программы для общеобразовательных учреждений к комплекту учебников, созданных под руководством Н.И.Сонина. Кодификатора элементов содержания и требований к уровню подготовки выпускников общеобразовательных учреждений для основного государственного экзамена по биологии. Спецификации контрольных измерительных материалов основного государственного экзамена. </w:t>
      </w:r>
    </w:p>
    <w:p w:rsidR="005F5C48" w:rsidRPr="005F5C48" w:rsidRDefault="005F5C48" w:rsidP="005F5C48">
      <w:pPr>
        <w:widowControl/>
        <w:shd w:val="clear" w:color="auto" w:fill="FFFFFF"/>
        <w:suppressAutoHyphens w:val="0"/>
        <w:spacing w:line="384" w:lineRule="atLeast"/>
        <w:ind w:firstLine="708"/>
        <w:rPr>
          <w:rFonts w:eastAsia="Times New Roman" w:cs="Times New Roman"/>
          <w:color w:val="000000"/>
          <w:lang w:eastAsia="ru-RU" w:bidi="ar-SA"/>
        </w:rPr>
      </w:pPr>
      <w:r w:rsidRPr="005F5C48">
        <w:rPr>
          <w:rFonts w:eastAsia="Times New Roman" w:cs="Times New Roman"/>
          <w:color w:val="000000"/>
          <w:lang w:eastAsia="ru-RU" w:bidi="ar-SA"/>
        </w:rPr>
        <w:t>При подготовке учащихся 8 классов к ОГЭ возник вопрос: «Как определить уровень знаний, который должен быть при поступлении на профильное обучение в старшей школе у учащихся?» этот вопрос возник не только у учителей, его задают ученики и родители. Курс «Подготовка к ОГЭ по биологии» поможет решить эту проблему. Базовое биологическое образование должно обеспечить выпускникам высокую биологическую грамотность, которая необходима для успешной сдачи выпускного экзамена по биологии за курс основной школы. Однако знания, полученные в среднем звене требуют систематизации.</w:t>
      </w:r>
    </w:p>
    <w:p w:rsidR="005F5C48" w:rsidRPr="005F5C48" w:rsidRDefault="005F5C48" w:rsidP="005F5C48">
      <w:pPr>
        <w:widowControl/>
        <w:suppressAutoHyphens w:val="0"/>
        <w:spacing w:line="360" w:lineRule="auto"/>
        <w:ind w:firstLine="720"/>
        <w:rPr>
          <w:rFonts w:eastAsia="Times New Roman" w:cs="Times New Roman"/>
          <w:b/>
          <w:color w:val="000000"/>
          <w:lang w:eastAsia="ru-RU" w:bidi="ar-SA"/>
        </w:rPr>
      </w:pPr>
      <w:r w:rsidRPr="005F5C48">
        <w:rPr>
          <w:rFonts w:eastAsia="Times New Roman" w:cs="Times New Roman"/>
          <w:b/>
          <w:color w:val="000000"/>
          <w:lang w:eastAsia="ru-RU" w:bidi="ar-SA"/>
        </w:rPr>
        <w:t>Структура программы</w:t>
      </w:r>
    </w:p>
    <w:p w:rsidR="005F5C48" w:rsidRPr="005F5C48" w:rsidRDefault="005F5C48" w:rsidP="005F5C48">
      <w:pPr>
        <w:widowControl/>
        <w:suppressAutoHyphens w:val="0"/>
        <w:spacing w:line="360" w:lineRule="auto"/>
        <w:ind w:firstLine="720"/>
        <w:rPr>
          <w:rFonts w:eastAsia="Times New Roman" w:cs="Times New Roman"/>
          <w:color w:val="000000"/>
          <w:lang w:eastAsia="ru-RU" w:bidi="ar-SA"/>
        </w:rPr>
      </w:pPr>
      <w:r w:rsidRPr="005F5C48">
        <w:rPr>
          <w:rFonts w:eastAsia="Times New Roman" w:cs="Times New Roman"/>
          <w:color w:val="000000"/>
          <w:lang w:eastAsia="ru-RU" w:bidi="ar-SA"/>
        </w:rPr>
        <w:t>Программа включает следующие разделы: пояснительную записку с требованиями к результатам обучения; основное содержание курса с перечнем разделов; тематическое планирование с указанием часов, отводимых на изучение каждой темы, перечнем лабораторных работ и определением основных видов учебной деятельности школьников; требованием к уровню подготовки; список литературы.</w:t>
      </w:r>
    </w:p>
    <w:p w:rsidR="005F5C48" w:rsidRPr="005F5C48" w:rsidRDefault="005F5C48" w:rsidP="005F5C48">
      <w:pPr>
        <w:widowControl/>
        <w:suppressAutoHyphens w:val="0"/>
        <w:spacing w:line="360" w:lineRule="auto"/>
        <w:ind w:firstLine="720"/>
        <w:rPr>
          <w:rFonts w:eastAsia="Times New Roman" w:cs="Times New Roman"/>
          <w:b/>
          <w:color w:val="000000"/>
          <w:lang w:eastAsia="ru-RU" w:bidi="ar-SA"/>
        </w:rPr>
      </w:pPr>
      <w:r w:rsidRPr="005F5C48">
        <w:rPr>
          <w:rFonts w:eastAsia="Times New Roman" w:cs="Times New Roman"/>
          <w:b/>
          <w:color w:val="000000"/>
          <w:lang w:eastAsia="ru-RU" w:bidi="ar-SA"/>
        </w:rPr>
        <w:t>Место предмета в учебном плане</w:t>
      </w:r>
    </w:p>
    <w:p w:rsidR="005F5C48" w:rsidRPr="005F5C48" w:rsidRDefault="005F5C48" w:rsidP="005F5C48">
      <w:pPr>
        <w:widowControl/>
        <w:suppressAutoHyphens w:val="0"/>
        <w:spacing w:line="360" w:lineRule="auto"/>
        <w:ind w:firstLine="720"/>
        <w:rPr>
          <w:rFonts w:eastAsia="Times New Roman" w:cs="Times New Roman"/>
          <w:color w:val="000000"/>
          <w:lang w:eastAsia="ru-RU" w:bidi="ar-SA"/>
        </w:rPr>
      </w:pPr>
      <w:r w:rsidRPr="005F5C48">
        <w:rPr>
          <w:rFonts w:eastAsia="Times New Roman" w:cs="Times New Roman"/>
          <w:color w:val="000000"/>
          <w:lang w:eastAsia="ru-RU" w:bidi="ar-SA"/>
        </w:rPr>
        <w:t>Программа курса «Подготовка к ОГЭ по биологии»  отводится 51 час, 1,5часа в неделю.</w:t>
      </w:r>
    </w:p>
    <w:p w:rsidR="005F5C48" w:rsidRPr="005F5C48" w:rsidRDefault="005F5C48" w:rsidP="005F5C48">
      <w:pPr>
        <w:widowControl/>
        <w:suppressAutoHyphens w:val="0"/>
        <w:spacing w:line="360" w:lineRule="auto"/>
        <w:ind w:firstLine="720"/>
        <w:rPr>
          <w:rFonts w:eastAsia="Times New Roman" w:cs="Times New Roman"/>
          <w:b/>
          <w:color w:val="000000"/>
          <w:lang w:eastAsia="ru-RU" w:bidi="ar-SA"/>
        </w:rPr>
      </w:pPr>
      <w:r w:rsidRPr="005F5C48">
        <w:rPr>
          <w:rFonts w:eastAsia="Times New Roman" w:cs="Times New Roman"/>
          <w:b/>
          <w:color w:val="000000"/>
          <w:lang w:eastAsia="ru-RU" w:bidi="ar-SA"/>
        </w:rPr>
        <w:t>Общая характеристика курса</w:t>
      </w:r>
    </w:p>
    <w:p w:rsidR="005F5C48" w:rsidRPr="005F5C48" w:rsidRDefault="005F5C48" w:rsidP="005F5C48">
      <w:pPr>
        <w:widowControl/>
        <w:suppressAutoHyphens w:val="0"/>
        <w:spacing w:line="360" w:lineRule="auto"/>
        <w:ind w:firstLine="720"/>
        <w:rPr>
          <w:rFonts w:eastAsia="Times New Roman" w:cs="Times New Roman"/>
          <w:color w:val="000000"/>
          <w:lang w:eastAsia="ru-RU" w:bidi="ar-SA"/>
        </w:rPr>
      </w:pPr>
      <w:r w:rsidRPr="005F5C48">
        <w:rPr>
          <w:rFonts w:eastAsia="Times New Roman" w:cs="Times New Roman"/>
          <w:color w:val="000000"/>
          <w:lang w:eastAsia="ru-RU" w:bidi="ar-SA"/>
        </w:rPr>
        <w:t xml:space="preserve">Биология как учебный предмет – неотъемлемая составная часть естественнонаучного образования на всех ступенях обучения. Как один из важных компонентов образовательной области «Естествознание» биология вносит значительный вклад в достижение целей общего образования, обеспечивая освоение учащимися основ учебных дисциплин, развитие интеллектуальных и творческих способностей, формирование научного мировоззрения и ценностных ориентаций. </w:t>
      </w:r>
    </w:p>
    <w:p w:rsidR="005F5C48" w:rsidRPr="005F5C48" w:rsidRDefault="005F5C48" w:rsidP="005F5C48">
      <w:pPr>
        <w:widowControl/>
        <w:suppressAutoHyphens w:val="0"/>
        <w:spacing w:line="360" w:lineRule="auto"/>
        <w:ind w:firstLine="720"/>
        <w:rPr>
          <w:rFonts w:eastAsia="Times New Roman" w:cs="Times New Roman"/>
          <w:color w:val="000000"/>
          <w:lang w:eastAsia="ru-RU" w:bidi="ar-SA"/>
        </w:rPr>
      </w:pPr>
    </w:p>
    <w:p w:rsidR="005F5C48" w:rsidRPr="005F5C48" w:rsidRDefault="005F5C48" w:rsidP="005F5C48">
      <w:pPr>
        <w:widowControl/>
        <w:suppressAutoHyphens w:val="0"/>
        <w:spacing w:line="360" w:lineRule="auto"/>
        <w:ind w:firstLine="720"/>
        <w:rPr>
          <w:rFonts w:eastAsia="Times New Roman" w:cs="Times New Roman"/>
          <w:color w:val="000000"/>
          <w:lang w:eastAsia="ru-RU" w:bidi="ar-SA"/>
        </w:rPr>
      </w:pPr>
    </w:p>
    <w:p w:rsidR="005F5C48" w:rsidRPr="005F5C48" w:rsidRDefault="005F5C48" w:rsidP="005F5C48">
      <w:pPr>
        <w:widowControl/>
        <w:suppressAutoHyphens w:val="0"/>
        <w:spacing w:line="360" w:lineRule="auto"/>
        <w:ind w:firstLine="720"/>
        <w:rPr>
          <w:rFonts w:eastAsia="Times New Roman" w:cs="Times New Roman"/>
          <w:color w:val="000000"/>
          <w:lang w:eastAsia="ru-RU" w:bidi="ar-SA"/>
        </w:rPr>
      </w:pPr>
      <w:r w:rsidRPr="005F5C48">
        <w:rPr>
          <w:rFonts w:eastAsia="Times New Roman" w:cs="Times New Roman"/>
          <w:color w:val="000000"/>
          <w:lang w:eastAsia="ru-RU" w:bidi="ar-SA"/>
        </w:rPr>
        <w:t>В процессе освоения программы, обучающиеся смогут проверить уровень знаний по различным разделам школьного курса биологии, а также пройдут необходимый этап подготовки к основному государственному экзамену.</w:t>
      </w:r>
    </w:p>
    <w:p w:rsidR="005F5C48" w:rsidRPr="005F5C48" w:rsidRDefault="005F5C48" w:rsidP="005F5C48">
      <w:pPr>
        <w:widowControl/>
        <w:suppressAutoHyphens w:val="0"/>
        <w:autoSpaceDE w:val="0"/>
        <w:autoSpaceDN w:val="0"/>
        <w:adjustRightInd w:val="0"/>
        <w:spacing w:line="360" w:lineRule="auto"/>
        <w:ind w:firstLine="708"/>
        <w:rPr>
          <w:rFonts w:eastAsia="Times New Roman" w:cs="Times New Roman"/>
          <w:lang w:eastAsia="ru-RU" w:bidi="ar-SA"/>
        </w:rPr>
      </w:pPr>
      <w:r w:rsidRPr="005F5C48">
        <w:rPr>
          <w:rFonts w:eastAsia="Times New Roman" w:cs="Times New Roman"/>
          <w:lang w:eastAsia="ru-RU" w:bidi="ar-SA"/>
        </w:rPr>
        <w:t>Основной  государственный экзамен (далее – ОГЭ) представляет собой</w:t>
      </w:r>
    </w:p>
    <w:p w:rsidR="005F5C48" w:rsidRPr="005F5C48" w:rsidRDefault="005F5C48" w:rsidP="005F5C48">
      <w:pPr>
        <w:widowControl/>
        <w:suppressAutoHyphens w:val="0"/>
        <w:autoSpaceDE w:val="0"/>
        <w:autoSpaceDN w:val="0"/>
        <w:adjustRightInd w:val="0"/>
        <w:spacing w:line="360" w:lineRule="auto"/>
        <w:rPr>
          <w:rFonts w:eastAsia="Times New Roman" w:cs="Times New Roman"/>
          <w:lang w:eastAsia="ru-RU" w:bidi="ar-SA"/>
        </w:rPr>
      </w:pPr>
      <w:r w:rsidRPr="005F5C48">
        <w:rPr>
          <w:rFonts w:eastAsia="Times New Roman" w:cs="Times New Roman"/>
          <w:lang w:eastAsia="ru-RU" w:bidi="ar-SA"/>
        </w:rPr>
        <w:t xml:space="preserve">форму объективной оценки качества подготовки лиц, освоивших образовательные программы основного общего  образования, с использованием заданий стандартизированной формы (контрольных измерительных материалов). ОГЭ проводится в соответствии с Федеральным законом  </w:t>
      </w:r>
      <w:r w:rsidRPr="005F5C48">
        <w:rPr>
          <w:rFonts w:eastAsia="Times New Roman" w:cs="Times New Roman"/>
          <w:color w:val="000000"/>
          <w:lang w:eastAsia="ru-RU" w:bidi="ar-SA"/>
        </w:rPr>
        <w:t xml:space="preserve"> </w:t>
      </w:r>
      <w:r w:rsidRPr="005F5C48">
        <w:rPr>
          <w:rFonts w:eastAsia="Times New Roman" w:cs="Times New Roman"/>
          <w:color w:val="000000"/>
          <w:lang w:eastAsia="ru-RU" w:bidi="ar-SA"/>
        </w:rPr>
        <w:lastRenderedPageBreak/>
        <w:t xml:space="preserve">от 29.12.2012 №273 – ФЗ «Об </w:t>
      </w:r>
      <w:r w:rsidRPr="005F5C48">
        <w:rPr>
          <w:rFonts w:eastAsia="Times New Roman" w:cs="Times New Roman"/>
          <w:lang w:eastAsia="ru-RU" w:bidi="ar-SA"/>
        </w:rPr>
        <w:t>«Об образовании в Российской Федерации». Контрольные измерительные материалы позволяют установить уровень освоения выпускниками Федерального компонента государственного стандарта основного общего образования по биологии, базовый и профильный уровни.</w:t>
      </w:r>
    </w:p>
    <w:p w:rsidR="005F5C48" w:rsidRPr="005F5C48" w:rsidRDefault="005F5C48" w:rsidP="005F5C48">
      <w:pPr>
        <w:widowControl/>
        <w:suppressAutoHyphens w:val="0"/>
        <w:autoSpaceDE w:val="0"/>
        <w:autoSpaceDN w:val="0"/>
        <w:adjustRightInd w:val="0"/>
        <w:spacing w:line="360" w:lineRule="auto"/>
        <w:ind w:firstLine="708"/>
        <w:rPr>
          <w:rFonts w:eastAsia="Times New Roman" w:cs="Times New Roman"/>
          <w:lang w:eastAsia="ru-RU" w:bidi="ar-SA"/>
        </w:rPr>
      </w:pPr>
      <w:r w:rsidRPr="005F5C48">
        <w:rPr>
          <w:rFonts w:eastAsia="Times New Roman" w:cs="Times New Roman"/>
          <w:lang w:eastAsia="ru-RU" w:bidi="ar-SA"/>
        </w:rPr>
        <w:t xml:space="preserve">Результаты ОГЭ по биологии признаются образовательными организациями среднего профессионального образования как результаты вступительных испытаний по биологии. </w:t>
      </w:r>
    </w:p>
    <w:p w:rsidR="005F5C48" w:rsidRPr="005F5C48" w:rsidRDefault="005F5C48" w:rsidP="005F5C48">
      <w:pPr>
        <w:widowControl/>
        <w:suppressAutoHyphens w:val="0"/>
        <w:autoSpaceDE w:val="0"/>
        <w:autoSpaceDN w:val="0"/>
        <w:adjustRightInd w:val="0"/>
        <w:spacing w:line="360" w:lineRule="auto"/>
        <w:ind w:firstLine="708"/>
        <w:rPr>
          <w:rFonts w:eastAsia="Times New Roman" w:cs="Times New Roman"/>
          <w:lang w:eastAsia="ru-RU" w:bidi="ar-SA"/>
        </w:rPr>
      </w:pPr>
      <w:r w:rsidRPr="005F5C48">
        <w:rPr>
          <w:rFonts w:eastAsia="Times New Roman" w:cs="Times New Roman"/>
          <w:lang w:eastAsia="ru-RU" w:bidi="ar-SA"/>
        </w:rPr>
        <w:t>Программа построена с учетом изучения общих биологических закономерностей разных биологических систем: организменный, надорганизменный,  изучения идей, гипотез и теорий о целостности, системности природы, ее эволюции, в которых живые системы характеризуются как целостные, способные к саморегуляции и саморазвитию.  Это будет способствовать формированию у школьников способности к критическому мышлению, приведения в систему биологических знаний.</w:t>
      </w:r>
    </w:p>
    <w:p w:rsidR="005F5C48" w:rsidRPr="005F5C48" w:rsidRDefault="005F5C48" w:rsidP="005F5C48">
      <w:pPr>
        <w:widowControl/>
        <w:suppressAutoHyphens w:val="0"/>
        <w:spacing w:line="360" w:lineRule="auto"/>
        <w:ind w:left="1050"/>
        <w:contextualSpacing/>
        <w:rPr>
          <w:rFonts w:eastAsia="Times New Roman" w:cs="Times New Roman"/>
          <w:b/>
          <w:lang w:eastAsia="ru-RU" w:bidi="ar-SA"/>
        </w:rPr>
      </w:pPr>
      <w:r w:rsidRPr="005F5C48">
        <w:rPr>
          <w:rFonts w:eastAsia="Times New Roman" w:cs="Times New Roman"/>
          <w:b/>
          <w:lang w:eastAsia="ru-RU" w:bidi="ar-SA"/>
        </w:rPr>
        <w:t xml:space="preserve">   Цели изучения курса</w:t>
      </w:r>
    </w:p>
    <w:p w:rsidR="005F5C48" w:rsidRPr="005F5C48" w:rsidRDefault="005F5C48" w:rsidP="005F5C48">
      <w:pPr>
        <w:widowControl/>
        <w:suppressAutoHyphens w:val="0"/>
        <w:spacing w:line="360" w:lineRule="auto"/>
        <w:ind w:firstLine="708"/>
        <w:rPr>
          <w:rFonts w:eastAsia="Times New Roman" w:cs="Times New Roman"/>
          <w:lang w:eastAsia="ru-RU" w:bidi="ar-SA"/>
        </w:rPr>
      </w:pPr>
      <w:r w:rsidRPr="005F5C48">
        <w:rPr>
          <w:rFonts w:eastAsia="Times New Roman" w:cs="Times New Roman"/>
          <w:lang w:eastAsia="ru-RU" w:bidi="ar-SA"/>
        </w:rPr>
        <w:t>Цели и задачи курса: целенаправленная работа по подготовке учащихся 9 классов к итоговой аттестации; Формирование  основных компонентов содержания образования: знаний, репродуктивных и творческих умений; Выполнение тренировочных упражнений и демоверсий ОГЭ; Активизация мышления учащихся; Развить биологическую интуицию, выработать технику, чтобы быстро справится с предложенными экзаменационными заданиями. Дать учащимся  знания, необходимые для профессиональной ориентации в прикладных областях биологии.</w:t>
      </w:r>
    </w:p>
    <w:p w:rsidR="005F5C48" w:rsidRPr="005F5C48" w:rsidRDefault="005F5C48" w:rsidP="005F5C48">
      <w:pPr>
        <w:widowControl/>
        <w:suppressAutoHyphens w:val="0"/>
        <w:spacing w:line="360" w:lineRule="auto"/>
        <w:ind w:firstLine="708"/>
        <w:contextualSpacing/>
        <w:rPr>
          <w:rFonts w:eastAsia="Times New Roman" w:cs="Times New Roman"/>
          <w:b/>
          <w:lang w:eastAsia="ru-RU" w:bidi="ar-SA"/>
        </w:rPr>
      </w:pPr>
      <w:r w:rsidRPr="005F5C48">
        <w:rPr>
          <w:rFonts w:eastAsia="Times New Roman" w:cs="Times New Roman"/>
          <w:b/>
          <w:lang w:eastAsia="ru-RU" w:bidi="ar-SA"/>
        </w:rPr>
        <w:t>Виды и формы контроля</w:t>
      </w:r>
    </w:p>
    <w:p w:rsidR="005F5C48" w:rsidRPr="005F5C48" w:rsidRDefault="005F5C48" w:rsidP="005F5C48">
      <w:pPr>
        <w:widowControl/>
        <w:suppressAutoHyphens w:val="0"/>
        <w:spacing w:line="360" w:lineRule="auto"/>
        <w:contextualSpacing/>
        <w:rPr>
          <w:rFonts w:eastAsia="Times New Roman" w:cs="Times New Roman"/>
          <w:lang w:eastAsia="ru-RU" w:bidi="ar-SA"/>
        </w:rPr>
      </w:pPr>
      <w:r w:rsidRPr="005F5C48">
        <w:rPr>
          <w:rFonts w:eastAsia="Times New Roman" w:cs="Times New Roman"/>
          <w:lang w:eastAsia="ru-RU" w:bidi="ar-SA"/>
        </w:rPr>
        <w:t>Текущий контроль осуществляется с помощью индивидуального опроса;</w:t>
      </w:r>
    </w:p>
    <w:p w:rsidR="005F5C48" w:rsidRPr="005F5C48" w:rsidRDefault="005F5C48" w:rsidP="005F5C48">
      <w:pPr>
        <w:widowControl/>
        <w:suppressAutoHyphens w:val="0"/>
        <w:spacing w:line="360" w:lineRule="auto"/>
        <w:contextualSpacing/>
        <w:rPr>
          <w:rFonts w:eastAsia="Times New Roman" w:cs="Times New Roman"/>
          <w:lang w:eastAsia="ru-RU" w:bidi="ar-SA"/>
        </w:rPr>
      </w:pPr>
      <w:r w:rsidRPr="005F5C48">
        <w:rPr>
          <w:rFonts w:eastAsia="Times New Roman" w:cs="Times New Roman"/>
          <w:lang w:eastAsia="ru-RU" w:bidi="ar-SA"/>
        </w:rPr>
        <w:t>Тематический контроль осуществляется по завершении раздела, темы в форме тренировочных упражнений, по опросному листу;</w:t>
      </w:r>
    </w:p>
    <w:p w:rsidR="005F5C48" w:rsidRPr="005F5C48" w:rsidRDefault="005F5C48" w:rsidP="005F5C48">
      <w:pPr>
        <w:widowControl/>
        <w:suppressAutoHyphens w:val="0"/>
        <w:spacing w:line="360" w:lineRule="auto"/>
        <w:contextualSpacing/>
        <w:rPr>
          <w:rFonts w:eastAsia="Times New Roman" w:cs="Times New Roman"/>
          <w:lang w:eastAsia="ru-RU" w:bidi="ar-SA"/>
        </w:rPr>
      </w:pPr>
      <w:r w:rsidRPr="005F5C48">
        <w:rPr>
          <w:rFonts w:eastAsia="Times New Roman" w:cs="Times New Roman"/>
          <w:lang w:eastAsia="ru-RU" w:bidi="ar-SA"/>
        </w:rPr>
        <w:t>В завершении курса учащиеся выполняют пробное тестирование в соответствии с требованиями к экзаменационной работе по биологии.</w:t>
      </w:r>
    </w:p>
    <w:p w:rsidR="005F5C48" w:rsidRPr="005F5C48" w:rsidRDefault="005F5C48" w:rsidP="005F5C48">
      <w:pPr>
        <w:widowControl/>
        <w:suppressAutoHyphens w:val="0"/>
        <w:spacing w:line="360" w:lineRule="auto"/>
        <w:contextualSpacing/>
        <w:rPr>
          <w:rFonts w:eastAsia="Times New Roman" w:cs="Times New Roman"/>
          <w:b/>
          <w:lang w:eastAsia="ru-RU" w:bidi="ar-SA"/>
        </w:rPr>
      </w:pPr>
    </w:p>
    <w:p w:rsidR="005F5C48" w:rsidRDefault="005F5C48" w:rsidP="005F5C48">
      <w:pPr>
        <w:tabs>
          <w:tab w:val="left" w:pos="450"/>
          <w:tab w:val="center" w:pos="4677"/>
        </w:tabs>
        <w:spacing w:line="360" w:lineRule="auto"/>
        <w:rPr>
          <w:b/>
        </w:rPr>
      </w:pPr>
    </w:p>
    <w:p w:rsidR="00604817" w:rsidRPr="001B7726" w:rsidRDefault="00604817" w:rsidP="005F5C48">
      <w:pPr>
        <w:widowControl/>
        <w:numPr>
          <w:ilvl w:val="0"/>
          <w:numId w:val="20"/>
        </w:numPr>
        <w:spacing w:line="360" w:lineRule="auto"/>
        <w:contextualSpacing/>
        <w:rPr>
          <w:lang w:eastAsia="ar-SA"/>
        </w:rPr>
      </w:pPr>
      <w:r w:rsidRPr="00A01CBD">
        <w:rPr>
          <w:lang w:eastAsia="ar-SA"/>
        </w:rPr>
        <w:t>Федеральный перечень учебников, рекомендованный Министерством образования Российской Федерации к использованию в образовательном процессе в общеобр</w:t>
      </w:r>
      <w:r w:rsidR="007E540A">
        <w:rPr>
          <w:lang w:eastAsia="ar-SA"/>
        </w:rPr>
        <w:t>азовательных учреждениях на 20</w:t>
      </w:r>
      <w:r w:rsidR="00B07A26">
        <w:rPr>
          <w:lang w:eastAsia="ar-SA"/>
        </w:rPr>
        <w:t>2</w:t>
      </w:r>
      <w:r w:rsidR="00406C20">
        <w:rPr>
          <w:lang w:eastAsia="ar-SA"/>
        </w:rPr>
        <w:t>1</w:t>
      </w:r>
      <w:r w:rsidR="007E540A">
        <w:rPr>
          <w:lang w:eastAsia="ar-SA"/>
        </w:rPr>
        <w:t>-2</w:t>
      </w:r>
      <w:r w:rsidR="00406C20">
        <w:rPr>
          <w:lang w:eastAsia="ar-SA"/>
        </w:rPr>
        <w:t>2</w:t>
      </w:r>
      <w:r w:rsidRPr="00A01CBD">
        <w:rPr>
          <w:lang w:eastAsia="ar-SA"/>
        </w:rPr>
        <w:t xml:space="preserve"> учебный год</w:t>
      </w:r>
    </w:p>
    <w:p w:rsidR="00604817" w:rsidRPr="000F4ADB" w:rsidRDefault="00604817" w:rsidP="005F5C48">
      <w:pPr>
        <w:widowControl/>
        <w:numPr>
          <w:ilvl w:val="0"/>
          <w:numId w:val="20"/>
        </w:numPr>
        <w:spacing w:line="360" w:lineRule="auto"/>
        <w:contextualSpacing/>
        <w:rPr>
          <w:lang w:eastAsia="ar-SA"/>
        </w:rPr>
      </w:pPr>
      <w:r w:rsidRPr="000F4ADB">
        <w:rPr>
          <w:color w:val="000000"/>
        </w:rPr>
        <w:t xml:space="preserve">Положение о рабочей программе муниципального </w:t>
      </w:r>
      <w:r>
        <w:rPr>
          <w:color w:val="000000"/>
        </w:rPr>
        <w:t xml:space="preserve">бюджетного </w:t>
      </w:r>
      <w:r w:rsidRPr="000F4ADB">
        <w:rPr>
          <w:color w:val="000000"/>
        </w:rPr>
        <w:t>об</w:t>
      </w:r>
      <w:r>
        <w:rPr>
          <w:color w:val="000000"/>
        </w:rPr>
        <w:t>щеобразовательного учреждения «Белоозерская СОШ</w:t>
      </w:r>
      <w:r w:rsidRPr="000F4ADB">
        <w:rPr>
          <w:color w:val="000000"/>
        </w:rPr>
        <w:t>»</w:t>
      </w:r>
    </w:p>
    <w:p w:rsidR="00604817" w:rsidRPr="00406C20" w:rsidRDefault="00604817" w:rsidP="005F5C48">
      <w:pPr>
        <w:widowControl/>
        <w:numPr>
          <w:ilvl w:val="0"/>
          <w:numId w:val="20"/>
        </w:numPr>
        <w:spacing w:line="360" w:lineRule="auto"/>
        <w:contextualSpacing/>
        <w:rPr>
          <w:lang w:eastAsia="ar-SA"/>
        </w:rPr>
      </w:pPr>
      <w:r w:rsidRPr="000F4ADB">
        <w:rPr>
          <w:color w:val="000000"/>
        </w:rPr>
        <w:t xml:space="preserve">Учебный план </w:t>
      </w:r>
      <w:r>
        <w:rPr>
          <w:rFonts w:eastAsia="Calibri"/>
          <w:lang w:eastAsia="en-US"/>
        </w:rPr>
        <w:t>МБОУ «Белоозерская СОШ</w:t>
      </w:r>
      <w:r w:rsidRPr="000F4ADB">
        <w:rPr>
          <w:rFonts w:eastAsia="Calibri"/>
          <w:lang w:eastAsia="en-US"/>
        </w:rPr>
        <w:t>»</w:t>
      </w:r>
    </w:p>
    <w:p w:rsidR="00406C20" w:rsidRDefault="00406C20" w:rsidP="005F5C48">
      <w:pPr>
        <w:widowControl/>
        <w:spacing w:line="360" w:lineRule="auto"/>
        <w:ind w:left="360"/>
        <w:contextualSpacing/>
        <w:rPr>
          <w:lang w:eastAsia="ar-SA"/>
        </w:rPr>
      </w:pPr>
      <w:r>
        <w:rPr>
          <w:lang w:eastAsia="ar-SA"/>
        </w:rPr>
        <w:t xml:space="preserve">В соответствии с Программой воспитания и рабочей программой воспитания образовательной организации включить </w:t>
      </w:r>
    </w:p>
    <w:p w:rsidR="00406C20" w:rsidRDefault="00406C20" w:rsidP="005F5C48">
      <w:pPr>
        <w:widowControl/>
        <w:spacing w:line="360" w:lineRule="auto"/>
        <w:ind w:left="360"/>
        <w:contextualSpacing/>
        <w:rPr>
          <w:lang w:eastAsia="ar-SA"/>
        </w:rPr>
      </w:pPr>
      <w:r>
        <w:rPr>
          <w:lang w:eastAsia="ar-SA"/>
        </w:rPr>
        <w:t>Основные направления воспитательной деятельности:</w:t>
      </w:r>
    </w:p>
    <w:p w:rsidR="00406C20" w:rsidRDefault="00406C20" w:rsidP="005F5C48">
      <w:pPr>
        <w:widowControl/>
        <w:spacing w:line="360" w:lineRule="auto"/>
        <w:ind w:left="360"/>
        <w:contextualSpacing/>
        <w:rPr>
          <w:lang w:eastAsia="ar-SA"/>
        </w:rPr>
      </w:pPr>
      <w:r>
        <w:rPr>
          <w:lang w:eastAsia="ar-SA"/>
        </w:rPr>
        <w:t>1. Гражданское воспитание;</w:t>
      </w:r>
    </w:p>
    <w:p w:rsidR="00406C20" w:rsidRDefault="00406C20" w:rsidP="005F5C48">
      <w:pPr>
        <w:widowControl/>
        <w:spacing w:line="360" w:lineRule="auto"/>
        <w:ind w:left="360"/>
        <w:contextualSpacing/>
        <w:rPr>
          <w:lang w:eastAsia="ar-SA"/>
        </w:rPr>
      </w:pPr>
      <w:r>
        <w:rPr>
          <w:lang w:eastAsia="ar-SA"/>
        </w:rPr>
        <w:t>2. Патриотическое воспитание;</w:t>
      </w:r>
    </w:p>
    <w:p w:rsidR="00406C20" w:rsidRDefault="00406C20" w:rsidP="005F5C48">
      <w:pPr>
        <w:widowControl/>
        <w:spacing w:line="360" w:lineRule="auto"/>
        <w:ind w:left="360"/>
        <w:contextualSpacing/>
        <w:rPr>
          <w:lang w:eastAsia="ar-SA"/>
        </w:rPr>
      </w:pPr>
      <w:r>
        <w:rPr>
          <w:lang w:eastAsia="ar-SA"/>
        </w:rPr>
        <w:lastRenderedPageBreak/>
        <w:t>3. Духовно-нравственное воспитание;</w:t>
      </w:r>
    </w:p>
    <w:p w:rsidR="00406C20" w:rsidRDefault="00406C20" w:rsidP="005F5C48">
      <w:pPr>
        <w:widowControl/>
        <w:spacing w:line="360" w:lineRule="auto"/>
        <w:ind w:left="360"/>
        <w:contextualSpacing/>
        <w:rPr>
          <w:lang w:eastAsia="ar-SA"/>
        </w:rPr>
      </w:pPr>
      <w:r>
        <w:rPr>
          <w:lang w:eastAsia="ar-SA"/>
        </w:rPr>
        <w:t>4. Эстетическое воспитание;</w:t>
      </w:r>
    </w:p>
    <w:p w:rsidR="00406C20" w:rsidRDefault="00406C20" w:rsidP="005F5C48">
      <w:pPr>
        <w:widowControl/>
        <w:spacing w:line="360" w:lineRule="auto"/>
        <w:ind w:left="360"/>
        <w:contextualSpacing/>
        <w:rPr>
          <w:lang w:eastAsia="ar-SA"/>
        </w:rPr>
      </w:pPr>
      <w:r>
        <w:rPr>
          <w:lang w:eastAsia="ar-SA"/>
        </w:rPr>
        <w:t>5. Физическое воспитание, формирование культуры здоровья и эмоционального</w:t>
      </w:r>
    </w:p>
    <w:p w:rsidR="00406C20" w:rsidRDefault="00406C20" w:rsidP="005F5C48">
      <w:pPr>
        <w:widowControl/>
        <w:spacing w:line="360" w:lineRule="auto"/>
        <w:ind w:left="360"/>
        <w:contextualSpacing/>
        <w:rPr>
          <w:lang w:eastAsia="ar-SA"/>
        </w:rPr>
      </w:pPr>
      <w:r>
        <w:rPr>
          <w:lang w:eastAsia="ar-SA"/>
        </w:rPr>
        <w:t>благополучия;</w:t>
      </w:r>
    </w:p>
    <w:p w:rsidR="00406C20" w:rsidRDefault="00406C20" w:rsidP="005F5C48">
      <w:pPr>
        <w:widowControl/>
        <w:spacing w:line="360" w:lineRule="auto"/>
        <w:ind w:left="360"/>
        <w:contextualSpacing/>
        <w:rPr>
          <w:lang w:eastAsia="ar-SA"/>
        </w:rPr>
      </w:pPr>
      <w:r>
        <w:rPr>
          <w:lang w:eastAsia="ar-SA"/>
        </w:rPr>
        <w:t>6. Трудовое воспитание;</w:t>
      </w:r>
    </w:p>
    <w:p w:rsidR="00406C20" w:rsidRDefault="00406C20" w:rsidP="005F5C48">
      <w:pPr>
        <w:widowControl/>
        <w:spacing w:line="360" w:lineRule="auto"/>
        <w:ind w:left="360"/>
        <w:contextualSpacing/>
        <w:rPr>
          <w:lang w:eastAsia="ar-SA"/>
        </w:rPr>
      </w:pPr>
      <w:r>
        <w:rPr>
          <w:lang w:eastAsia="ar-SA"/>
        </w:rPr>
        <w:t>7. Экологическое воспитание.</w:t>
      </w:r>
    </w:p>
    <w:p w:rsidR="00406C20" w:rsidRPr="000F4ADB" w:rsidRDefault="00406C20" w:rsidP="005F5C48">
      <w:pPr>
        <w:widowControl/>
        <w:spacing w:line="360" w:lineRule="auto"/>
        <w:ind w:left="360"/>
        <w:contextualSpacing/>
        <w:rPr>
          <w:lang w:eastAsia="ar-SA"/>
        </w:rPr>
      </w:pPr>
      <w:r>
        <w:rPr>
          <w:lang w:eastAsia="ar-SA"/>
        </w:rPr>
        <w:t>8. Ценности научного познания.</w:t>
      </w:r>
    </w:p>
    <w:p w:rsidR="00604817" w:rsidRDefault="00604817" w:rsidP="005F5C48">
      <w:pPr>
        <w:shd w:val="clear" w:color="auto" w:fill="FFFFFF"/>
        <w:tabs>
          <w:tab w:val="left" w:pos="509"/>
        </w:tabs>
        <w:spacing w:line="360" w:lineRule="auto"/>
        <w:rPr>
          <w:spacing w:val="-10"/>
        </w:rPr>
      </w:pPr>
    </w:p>
    <w:p w:rsidR="00604817" w:rsidRDefault="00604817" w:rsidP="005F5C48">
      <w:pPr>
        <w:shd w:val="clear" w:color="auto" w:fill="FFFFFF"/>
        <w:tabs>
          <w:tab w:val="left" w:pos="509"/>
        </w:tabs>
        <w:spacing w:line="360" w:lineRule="auto"/>
        <w:rPr>
          <w:spacing w:val="-10"/>
        </w:rPr>
      </w:pPr>
    </w:p>
    <w:p w:rsidR="00604817" w:rsidRDefault="00604817" w:rsidP="005F5C48">
      <w:pPr>
        <w:shd w:val="clear" w:color="auto" w:fill="FFFFFF"/>
        <w:tabs>
          <w:tab w:val="left" w:pos="509"/>
        </w:tabs>
        <w:spacing w:line="360" w:lineRule="auto"/>
        <w:rPr>
          <w:spacing w:val="-10"/>
        </w:rPr>
      </w:pPr>
    </w:p>
    <w:p w:rsidR="00604817" w:rsidRDefault="00604817" w:rsidP="005F5C48">
      <w:pPr>
        <w:shd w:val="clear" w:color="auto" w:fill="FFFFFF"/>
        <w:tabs>
          <w:tab w:val="left" w:pos="509"/>
        </w:tabs>
        <w:spacing w:line="360" w:lineRule="auto"/>
        <w:rPr>
          <w:spacing w:val="-10"/>
        </w:rPr>
      </w:pPr>
    </w:p>
    <w:p w:rsidR="00604817" w:rsidRDefault="00604817" w:rsidP="005F5C48">
      <w:pPr>
        <w:shd w:val="clear" w:color="auto" w:fill="FFFFFF"/>
        <w:tabs>
          <w:tab w:val="left" w:pos="509"/>
        </w:tabs>
        <w:spacing w:line="360" w:lineRule="auto"/>
        <w:rPr>
          <w:spacing w:val="-10"/>
        </w:rPr>
      </w:pPr>
    </w:p>
    <w:p w:rsidR="00604817" w:rsidRDefault="00604817" w:rsidP="005F5C48">
      <w:pPr>
        <w:shd w:val="clear" w:color="auto" w:fill="FFFFFF"/>
        <w:tabs>
          <w:tab w:val="left" w:pos="509"/>
        </w:tabs>
        <w:spacing w:line="360" w:lineRule="auto"/>
        <w:rPr>
          <w:spacing w:val="-10"/>
        </w:rPr>
      </w:pPr>
    </w:p>
    <w:p w:rsidR="00604817" w:rsidRDefault="00604817" w:rsidP="005F5C48">
      <w:pPr>
        <w:shd w:val="clear" w:color="auto" w:fill="FFFFFF"/>
        <w:tabs>
          <w:tab w:val="left" w:pos="509"/>
        </w:tabs>
        <w:spacing w:line="360" w:lineRule="auto"/>
        <w:rPr>
          <w:spacing w:val="-10"/>
        </w:rPr>
      </w:pPr>
    </w:p>
    <w:p w:rsidR="005F5C48" w:rsidRDefault="005F5C48" w:rsidP="005F5C48">
      <w:pPr>
        <w:pBdr>
          <w:bottom w:val="single" w:sz="4" w:space="1" w:color="auto"/>
        </w:pBdr>
        <w:spacing w:line="360" w:lineRule="auto"/>
        <w:ind w:firstLine="568"/>
        <w:rPr>
          <w:b/>
          <w:color w:val="000000"/>
        </w:rPr>
      </w:pPr>
    </w:p>
    <w:p w:rsidR="005F5C48" w:rsidRDefault="005F5C48" w:rsidP="005F5C48">
      <w:pPr>
        <w:pBdr>
          <w:bottom w:val="single" w:sz="4" w:space="1" w:color="auto"/>
        </w:pBdr>
        <w:spacing w:line="360" w:lineRule="auto"/>
        <w:ind w:firstLine="568"/>
        <w:rPr>
          <w:b/>
          <w:color w:val="000000"/>
        </w:rPr>
      </w:pPr>
    </w:p>
    <w:p w:rsidR="005F5C48" w:rsidRDefault="005F5C48" w:rsidP="005F5C48">
      <w:pPr>
        <w:pBdr>
          <w:bottom w:val="single" w:sz="4" w:space="1" w:color="auto"/>
        </w:pBdr>
        <w:spacing w:line="360" w:lineRule="auto"/>
        <w:ind w:firstLine="568"/>
        <w:rPr>
          <w:b/>
          <w:color w:val="000000"/>
        </w:rPr>
      </w:pPr>
    </w:p>
    <w:p w:rsidR="005F5C48" w:rsidRDefault="005F5C48" w:rsidP="005F5C48">
      <w:pPr>
        <w:pBdr>
          <w:bottom w:val="single" w:sz="4" w:space="1" w:color="auto"/>
        </w:pBdr>
        <w:spacing w:line="360" w:lineRule="auto"/>
        <w:ind w:firstLine="568"/>
        <w:rPr>
          <w:b/>
          <w:color w:val="000000"/>
        </w:rPr>
      </w:pPr>
    </w:p>
    <w:p w:rsidR="005F5C48" w:rsidRDefault="005F5C48" w:rsidP="005F5C48">
      <w:pPr>
        <w:pBdr>
          <w:bottom w:val="single" w:sz="4" w:space="1" w:color="auto"/>
        </w:pBdr>
        <w:spacing w:line="360" w:lineRule="auto"/>
        <w:ind w:firstLine="568"/>
        <w:rPr>
          <w:b/>
          <w:color w:val="000000"/>
        </w:rPr>
      </w:pPr>
    </w:p>
    <w:p w:rsidR="005F5C48" w:rsidRDefault="005F5C48" w:rsidP="005F5C48">
      <w:pPr>
        <w:pBdr>
          <w:bottom w:val="single" w:sz="4" w:space="1" w:color="auto"/>
        </w:pBdr>
        <w:spacing w:line="360" w:lineRule="auto"/>
        <w:ind w:firstLine="568"/>
        <w:rPr>
          <w:b/>
          <w:color w:val="000000"/>
        </w:rPr>
      </w:pPr>
    </w:p>
    <w:p w:rsidR="005F5C48" w:rsidRDefault="005F5C48" w:rsidP="005F5C48">
      <w:pPr>
        <w:pBdr>
          <w:bottom w:val="single" w:sz="4" w:space="1" w:color="auto"/>
        </w:pBdr>
        <w:spacing w:line="360" w:lineRule="auto"/>
        <w:ind w:firstLine="568"/>
        <w:rPr>
          <w:b/>
          <w:color w:val="000000"/>
        </w:rPr>
      </w:pPr>
    </w:p>
    <w:p w:rsidR="005F5C48" w:rsidRDefault="005F5C48" w:rsidP="005F5C48">
      <w:pPr>
        <w:pBdr>
          <w:bottom w:val="single" w:sz="4" w:space="1" w:color="auto"/>
        </w:pBdr>
        <w:spacing w:line="360" w:lineRule="auto"/>
        <w:ind w:firstLine="568"/>
        <w:rPr>
          <w:b/>
          <w:color w:val="000000"/>
        </w:rPr>
      </w:pPr>
    </w:p>
    <w:p w:rsidR="005F5C48" w:rsidRDefault="005F5C48" w:rsidP="005F5C48">
      <w:pPr>
        <w:pBdr>
          <w:bottom w:val="single" w:sz="4" w:space="1" w:color="auto"/>
        </w:pBdr>
        <w:spacing w:line="360" w:lineRule="auto"/>
        <w:ind w:firstLine="568"/>
        <w:rPr>
          <w:b/>
          <w:color w:val="000000"/>
        </w:rPr>
      </w:pPr>
    </w:p>
    <w:p w:rsidR="005F5C48" w:rsidRDefault="005F5C48" w:rsidP="005F5C48">
      <w:pPr>
        <w:pBdr>
          <w:bottom w:val="single" w:sz="4" w:space="1" w:color="auto"/>
        </w:pBdr>
        <w:spacing w:line="360" w:lineRule="auto"/>
        <w:ind w:firstLine="568"/>
        <w:rPr>
          <w:b/>
          <w:color w:val="000000"/>
        </w:rPr>
      </w:pPr>
    </w:p>
    <w:p w:rsidR="005F5C48" w:rsidRDefault="005F5C48" w:rsidP="005F5C48">
      <w:pPr>
        <w:pBdr>
          <w:bottom w:val="single" w:sz="4" w:space="1" w:color="auto"/>
        </w:pBdr>
        <w:spacing w:line="360" w:lineRule="auto"/>
        <w:ind w:firstLine="568"/>
        <w:rPr>
          <w:b/>
          <w:color w:val="000000"/>
        </w:rPr>
      </w:pPr>
    </w:p>
    <w:p w:rsidR="005F5C48" w:rsidRDefault="005F5C48" w:rsidP="005F5C48">
      <w:pPr>
        <w:pBdr>
          <w:bottom w:val="single" w:sz="4" w:space="1" w:color="auto"/>
        </w:pBdr>
        <w:spacing w:line="360" w:lineRule="auto"/>
        <w:ind w:firstLine="568"/>
        <w:rPr>
          <w:b/>
          <w:color w:val="000000"/>
        </w:rPr>
      </w:pPr>
    </w:p>
    <w:p w:rsidR="005F5C48" w:rsidRDefault="005F5C48" w:rsidP="005F5C48">
      <w:pPr>
        <w:pBdr>
          <w:bottom w:val="single" w:sz="4" w:space="1" w:color="auto"/>
        </w:pBdr>
        <w:spacing w:line="360" w:lineRule="auto"/>
        <w:ind w:firstLine="568"/>
        <w:rPr>
          <w:b/>
          <w:color w:val="000000"/>
        </w:rPr>
      </w:pPr>
    </w:p>
    <w:p w:rsidR="005F5C48" w:rsidRDefault="005F5C48" w:rsidP="005F5C48">
      <w:pPr>
        <w:pBdr>
          <w:bottom w:val="single" w:sz="4" w:space="1" w:color="auto"/>
        </w:pBdr>
        <w:spacing w:line="360" w:lineRule="auto"/>
        <w:ind w:firstLine="568"/>
        <w:rPr>
          <w:b/>
          <w:color w:val="000000"/>
        </w:rPr>
      </w:pPr>
    </w:p>
    <w:p w:rsidR="005F5C48" w:rsidRDefault="005F5C48" w:rsidP="005F5C48">
      <w:pPr>
        <w:pBdr>
          <w:bottom w:val="single" w:sz="4" w:space="1" w:color="auto"/>
        </w:pBdr>
        <w:spacing w:line="360" w:lineRule="auto"/>
        <w:ind w:firstLine="568"/>
        <w:rPr>
          <w:b/>
          <w:color w:val="000000"/>
        </w:rPr>
      </w:pPr>
    </w:p>
    <w:p w:rsidR="005F5C48" w:rsidRDefault="005F5C48" w:rsidP="005F5C48">
      <w:pPr>
        <w:pBdr>
          <w:bottom w:val="single" w:sz="4" w:space="1" w:color="auto"/>
        </w:pBdr>
        <w:spacing w:line="360" w:lineRule="auto"/>
        <w:ind w:firstLine="568"/>
        <w:rPr>
          <w:b/>
          <w:color w:val="000000"/>
        </w:rPr>
      </w:pPr>
    </w:p>
    <w:p w:rsidR="005F5C48" w:rsidRDefault="005F5C48" w:rsidP="005F5C48">
      <w:pPr>
        <w:pBdr>
          <w:bottom w:val="single" w:sz="4" w:space="1" w:color="auto"/>
        </w:pBdr>
        <w:spacing w:line="360" w:lineRule="auto"/>
        <w:ind w:firstLine="568"/>
        <w:rPr>
          <w:b/>
          <w:color w:val="000000"/>
        </w:rPr>
      </w:pPr>
    </w:p>
    <w:p w:rsidR="005F5C48" w:rsidRDefault="005F5C48" w:rsidP="005F5C48">
      <w:pPr>
        <w:pBdr>
          <w:bottom w:val="single" w:sz="4" w:space="1" w:color="auto"/>
        </w:pBdr>
        <w:spacing w:line="360" w:lineRule="auto"/>
        <w:ind w:firstLine="568"/>
        <w:rPr>
          <w:b/>
          <w:color w:val="000000"/>
        </w:rPr>
      </w:pPr>
    </w:p>
    <w:p w:rsidR="005F5C48" w:rsidRDefault="005F5C48" w:rsidP="005F5C48">
      <w:pPr>
        <w:pBdr>
          <w:bottom w:val="single" w:sz="4" w:space="1" w:color="auto"/>
        </w:pBdr>
        <w:spacing w:line="360" w:lineRule="auto"/>
        <w:ind w:firstLine="568"/>
        <w:rPr>
          <w:b/>
          <w:color w:val="000000"/>
        </w:rPr>
      </w:pPr>
    </w:p>
    <w:p w:rsidR="005F5C48" w:rsidRDefault="005F5C48" w:rsidP="005F5C48">
      <w:pPr>
        <w:pBdr>
          <w:bottom w:val="single" w:sz="4" w:space="1" w:color="auto"/>
        </w:pBdr>
        <w:spacing w:line="360" w:lineRule="auto"/>
        <w:ind w:firstLine="568"/>
        <w:rPr>
          <w:b/>
          <w:color w:val="000000"/>
        </w:rPr>
      </w:pPr>
    </w:p>
    <w:p w:rsidR="005F5C48" w:rsidRDefault="005F5C48" w:rsidP="005F5C48">
      <w:pPr>
        <w:pBdr>
          <w:bottom w:val="single" w:sz="4" w:space="1" w:color="auto"/>
        </w:pBdr>
        <w:spacing w:line="360" w:lineRule="auto"/>
        <w:ind w:firstLine="568"/>
        <w:rPr>
          <w:b/>
          <w:color w:val="000000"/>
        </w:rPr>
      </w:pPr>
    </w:p>
    <w:p w:rsidR="005F5C48" w:rsidRDefault="005F5C48" w:rsidP="005F5C48">
      <w:pPr>
        <w:pBdr>
          <w:bottom w:val="single" w:sz="4" w:space="1" w:color="auto"/>
        </w:pBdr>
        <w:spacing w:line="360" w:lineRule="auto"/>
        <w:ind w:firstLine="568"/>
        <w:rPr>
          <w:b/>
          <w:color w:val="000000"/>
        </w:rPr>
      </w:pPr>
    </w:p>
    <w:p w:rsidR="005F5C48" w:rsidRDefault="005F5C48" w:rsidP="005F5C48">
      <w:pPr>
        <w:pBdr>
          <w:bottom w:val="single" w:sz="4" w:space="1" w:color="auto"/>
        </w:pBdr>
        <w:spacing w:line="360" w:lineRule="auto"/>
        <w:ind w:firstLine="568"/>
        <w:rPr>
          <w:b/>
          <w:color w:val="000000"/>
        </w:rPr>
      </w:pPr>
    </w:p>
    <w:p w:rsidR="005F5C48" w:rsidRDefault="005F5C48" w:rsidP="005F5C48">
      <w:pPr>
        <w:pBdr>
          <w:bottom w:val="single" w:sz="4" w:space="1" w:color="auto"/>
        </w:pBdr>
        <w:spacing w:line="360" w:lineRule="auto"/>
        <w:ind w:firstLine="568"/>
        <w:rPr>
          <w:b/>
          <w:color w:val="000000"/>
        </w:rPr>
      </w:pPr>
    </w:p>
    <w:p w:rsidR="00F17FFD" w:rsidRPr="00F17FFD" w:rsidRDefault="00F17FFD" w:rsidP="00F17FFD">
      <w:pPr>
        <w:widowControl/>
        <w:suppressAutoHyphens w:val="0"/>
        <w:autoSpaceDE w:val="0"/>
        <w:autoSpaceDN w:val="0"/>
        <w:adjustRightInd w:val="0"/>
        <w:spacing w:line="360" w:lineRule="auto"/>
        <w:ind w:firstLine="360"/>
        <w:jc w:val="both"/>
        <w:rPr>
          <w:rFonts w:eastAsia="Times New Roman" w:cs="Times New Roman"/>
          <w:b/>
          <w:lang w:eastAsia="ru-RU" w:bidi="ar-SA"/>
        </w:rPr>
      </w:pPr>
      <w:r w:rsidRPr="00F17FFD">
        <w:rPr>
          <w:rFonts w:eastAsia="Times New Roman" w:cs="Times New Roman"/>
          <w:b/>
          <w:lang w:eastAsia="ru-RU" w:bidi="ar-SA"/>
        </w:rPr>
        <w:t xml:space="preserve">Планируемые результаты </w:t>
      </w:r>
    </w:p>
    <w:p w:rsidR="00F17FFD" w:rsidRPr="00F17FFD" w:rsidRDefault="00F17FFD" w:rsidP="00F17FFD">
      <w:pPr>
        <w:widowControl/>
        <w:numPr>
          <w:ilvl w:val="0"/>
          <w:numId w:val="21"/>
        </w:numPr>
        <w:suppressAutoHyphens w:val="0"/>
        <w:autoSpaceDE w:val="0"/>
        <w:autoSpaceDN w:val="0"/>
        <w:adjustRightInd w:val="0"/>
        <w:spacing w:after="200" w:line="360" w:lineRule="auto"/>
        <w:jc w:val="both"/>
        <w:rPr>
          <w:rFonts w:eastAsia="Times New Roman" w:cs="Times New Roman"/>
          <w:lang w:eastAsia="ru-RU" w:bidi="ar-SA"/>
        </w:rPr>
      </w:pPr>
      <w:r w:rsidRPr="00F17FFD">
        <w:rPr>
          <w:rFonts w:eastAsia="Times New Roman" w:cs="Times New Roman"/>
          <w:lang w:eastAsia="ru-RU" w:bidi="ar-SA"/>
        </w:rPr>
        <w:t>Знать и понимать: основные положения биологических законов; теорий; закономерностей; гипотез; строение и признаки биологических объектов; сущность биологических  процессов и явлений; современную биологическую терминологию и символику; особенности организма человека.</w:t>
      </w:r>
    </w:p>
    <w:p w:rsidR="00F17FFD" w:rsidRPr="00F17FFD" w:rsidRDefault="00F17FFD" w:rsidP="00F17FFD">
      <w:pPr>
        <w:widowControl/>
        <w:numPr>
          <w:ilvl w:val="0"/>
          <w:numId w:val="21"/>
        </w:numPr>
        <w:suppressAutoHyphens w:val="0"/>
        <w:autoSpaceDE w:val="0"/>
        <w:autoSpaceDN w:val="0"/>
        <w:adjustRightInd w:val="0"/>
        <w:spacing w:after="200" w:line="360" w:lineRule="auto"/>
        <w:jc w:val="both"/>
        <w:rPr>
          <w:rFonts w:eastAsia="Times New Roman" w:cs="Times New Roman"/>
          <w:lang w:eastAsia="ru-RU" w:bidi="ar-SA"/>
        </w:rPr>
      </w:pPr>
      <w:r w:rsidRPr="00F17FFD">
        <w:rPr>
          <w:rFonts w:eastAsia="Times New Roman" w:cs="Times New Roman"/>
          <w:lang w:eastAsia="ru-RU" w:bidi="ar-SA"/>
        </w:rPr>
        <w:t>Уметь: объяснять и анализировать биологические процессы, устанавливать их взаимосвязи; решать биологические задачи; составлять схемы; распознавать, определять и описывать биологические объекты, выявлять их особенности, сравнивать эти объекты и делать выводы на основе сравнения.</w:t>
      </w:r>
    </w:p>
    <w:p w:rsidR="00F17FFD" w:rsidRPr="00F17FFD" w:rsidRDefault="00F17FFD" w:rsidP="00F17FFD">
      <w:pPr>
        <w:widowControl/>
        <w:numPr>
          <w:ilvl w:val="0"/>
          <w:numId w:val="21"/>
        </w:numPr>
        <w:suppressAutoHyphens w:val="0"/>
        <w:autoSpaceDE w:val="0"/>
        <w:autoSpaceDN w:val="0"/>
        <w:adjustRightInd w:val="0"/>
        <w:spacing w:after="200" w:line="360" w:lineRule="auto"/>
        <w:jc w:val="both"/>
        <w:rPr>
          <w:rFonts w:eastAsia="Times New Roman" w:cs="Times New Roman"/>
          <w:lang w:eastAsia="ru-RU" w:bidi="ar-SA"/>
        </w:rPr>
      </w:pPr>
      <w:r w:rsidRPr="00F17FFD">
        <w:rPr>
          <w:rFonts w:eastAsia="Times New Roman" w:cs="Times New Roman"/>
          <w:lang w:eastAsia="ru-RU" w:bidi="ar-SA"/>
        </w:rPr>
        <w:t>Использовать приобретенные знания и умения в практической деятельности и повседневной жизни для обоснования правил поведения в окружающей среде, здорового образа жизни, оказания первой помощи.</w:t>
      </w:r>
    </w:p>
    <w:p w:rsidR="005F5C48" w:rsidRDefault="005F5C48" w:rsidP="005F5C48">
      <w:pPr>
        <w:pBdr>
          <w:bottom w:val="single" w:sz="4" w:space="1" w:color="auto"/>
        </w:pBdr>
        <w:spacing w:line="360" w:lineRule="auto"/>
        <w:ind w:firstLine="568"/>
        <w:rPr>
          <w:b/>
          <w:color w:val="000000"/>
        </w:rPr>
      </w:pPr>
    </w:p>
    <w:p w:rsidR="005F5C48" w:rsidRDefault="005F5C48" w:rsidP="005F5C48">
      <w:pPr>
        <w:pBdr>
          <w:bottom w:val="single" w:sz="4" w:space="1" w:color="auto"/>
        </w:pBdr>
        <w:spacing w:line="360" w:lineRule="auto"/>
        <w:ind w:firstLine="568"/>
        <w:rPr>
          <w:b/>
          <w:color w:val="000000"/>
        </w:rPr>
      </w:pPr>
    </w:p>
    <w:p w:rsidR="00406C20" w:rsidRDefault="00406C20" w:rsidP="00406C20">
      <w:pPr>
        <w:spacing w:line="360" w:lineRule="auto"/>
        <w:rPr>
          <w:b/>
        </w:rPr>
      </w:pPr>
    </w:p>
    <w:p w:rsidR="00F17FFD" w:rsidRDefault="00F17FFD" w:rsidP="00406C20">
      <w:pPr>
        <w:spacing w:line="360" w:lineRule="auto"/>
        <w:rPr>
          <w:b/>
        </w:rPr>
      </w:pPr>
    </w:p>
    <w:p w:rsidR="00F17FFD" w:rsidRDefault="00F17FFD" w:rsidP="00406C20">
      <w:pPr>
        <w:spacing w:line="360" w:lineRule="auto"/>
        <w:rPr>
          <w:b/>
        </w:rPr>
      </w:pPr>
    </w:p>
    <w:p w:rsidR="00F17FFD" w:rsidRDefault="00F17FFD" w:rsidP="00406C20">
      <w:pPr>
        <w:spacing w:line="360" w:lineRule="auto"/>
        <w:rPr>
          <w:b/>
        </w:rPr>
      </w:pPr>
    </w:p>
    <w:p w:rsidR="00F17FFD" w:rsidRDefault="00F17FFD" w:rsidP="00406C20">
      <w:pPr>
        <w:spacing w:line="360" w:lineRule="auto"/>
        <w:rPr>
          <w:b/>
        </w:rPr>
      </w:pPr>
    </w:p>
    <w:p w:rsidR="00F17FFD" w:rsidRDefault="00F17FFD" w:rsidP="00406C20">
      <w:pPr>
        <w:spacing w:line="360" w:lineRule="auto"/>
        <w:rPr>
          <w:b/>
        </w:rPr>
      </w:pPr>
    </w:p>
    <w:p w:rsidR="00F17FFD" w:rsidRDefault="00F17FFD" w:rsidP="00406C20">
      <w:pPr>
        <w:spacing w:line="360" w:lineRule="auto"/>
        <w:rPr>
          <w:b/>
        </w:rPr>
      </w:pPr>
    </w:p>
    <w:p w:rsidR="00F17FFD" w:rsidRDefault="00F17FFD" w:rsidP="00406C20">
      <w:pPr>
        <w:spacing w:line="360" w:lineRule="auto"/>
        <w:rPr>
          <w:b/>
        </w:rPr>
      </w:pPr>
    </w:p>
    <w:p w:rsidR="00F17FFD" w:rsidRDefault="00F17FFD" w:rsidP="00406C20">
      <w:pPr>
        <w:spacing w:line="360" w:lineRule="auto"/>
        <w:rPr>
          <w:b/>
        </w:rPr>
      </w:pPr>
    </w:p>
    <w:p w:rsidR="00F17FFD" w:rsidRDefault="00F17FFD" w:rsidP="00406C20">
      <w:pPr>
        <w:spacing w:line="360" w:lineRule="auto"/>
        <w:rPr>
          <w:b/>
        </w:rPr>
      </w:pPr>
    </w:p>
    <w:p w:rsidR="00F17FFD" w:rsidRDefault="00F17FFD" w:rsidP="00406C20">
      <w:pPr>
        <w:spacing w:line="360" w:lineRule="auto"/>
        <w:rPr>
          <w:b/>
        </w:rPr>
      </w:pPr>
    </w:p>
    <w:p w:rsidR="00F17FFD" w:rsidRDefault="00F17FFD" w:rsidP="00406C20">
      <w:pPr>
        <w:spacing w:line="360" w:lineRule="auto"/>
        <w:rPr>
          <w:b/>
        </w:rPr>
      </w:pPr>
    </w:p>
    <w:p w:rsidR="00F17FFD" w:rsidRDefault="00F17FFD" w:rsidP="00406C20">
      <w:pPr>
        <w:spacing w:line="360" w:lineRule="auto"/>
        <w:rPr>
          <w:b/>
        </w:rPr>
      </w:pPr>
    </w:p>
    <w:p w:rsidR="00F17FFD" w:rsidRDefault="00F17FFD" w:rsidP="00406C20">
      <w:pPr>
        <w:spacing w:line="360" w:lineRule="auto"/>
        <w:rPr>
          <w:b/>
        </w:rPr>
      </w:pPr>
    </w:p>
    <w:p w:rsidR="00F17FFD" w:rsidRDefault="00F17FFD" w:rsidP="00406C20">
      <w:pPr>
        <w:spacing w:line="360" w:lineRule="auto"/>
        <w:rPr>
          <w:b/>
        </w:rPr>
      </w:pPr>
    </w:p>
    <w:p w:rsidR="00F17FFD" w:rsidRDefault="00F17FFD" w:rsidP="00406C20">
      <w:pPr>
        <w:spacing w:line="360" w:lineRule="auto"/>
        <w:rPr>
          <w:b/>
        </w:rPr>
      </w:pPr>
    </w:p>
    <w:p w:rsidR="00F17FFD" w:rsidRDefault="00F17FFD" w:rsidP="00406C20">
      <w:pPr>
        <w:spacing w:line="360" w:lineRule="auto"/>
        <w:rPr>
          <w:b/>
        </w:rPr>
      </w:pPr>
    </w:p>
    <w:p w:rsidR="00F17FFD" w:rsidRDefault="00F17FFD" w:rsidP="00406C20">
      <w:pPr>
        <w:spacing w:line="360" w:lineRule="auto"/>
        <w:rPr>
          <w:b/>
        </w:rPr>
      </w:pPr>
    </w:p>
    <w:p w:rsidR="00F17FFD" w:rsidRDefault="00F17FFD" w:rsidP="00406C20">
      <w:pPr>
        <w:spacing w:line="360" w:lineRule="auto"/>
        <w:rPr>
          <w:b/>
        </w:rPr>
      </w:pPr>
    </w:p>
    <w:p w:rsidR="00F17FFD" w:rsidRDefault="00F17FFD" w:rsidP="00406C20">
      <w:pPr>
        <w:spacing w:line="360" w:lineRule="auto"/>
        <w:rPr>
          <w:b/>
        </w:rPr>
      </w:pPr>
    </w:p>
    <w:p w:rsidR="00F17FFD" w:rsidRDefault="00F17FFD" w:rsidP="00406C20">
      <w:pPr>
        <w:spacing w:line="360" w:lineRule="auto"/>
        <w:rPr>
          <w:b/>
        </w:rPr>
      </w:pPr>
    </w:p>
    <w:p w:rsidR="00F17FFD" w:rsidRDefault="00F17FFD" w:rsidP="00406C20">
      <w:pPr>
        <w:spacing w:line="360" w:lineRule="auto"/>
        <w:rPr>
          <w:b/>
        </w:rPr>
      </w:pPr>
    </w:p>
    <w:p w:rsidR="00406C20" w:rsidRDefault="00406C20" w:rsidP="00406C20">
      <w:pPr>
        <w:rPr>
          <w:b/>
        </w:rPr>
      </w:pPr>
    </w:p>
    <w:p w:rsidR="00F17FFD" w:rsidRDefault="00F17FFD" w:rsidP="00406C20">
      <w:pPr>
        <w:rPr>
          <w:b/>
        </w:rPr>
      </w:pPr>
    </w:p>
    <w:p w:rsidR="00F17FFD" w:rsidRPr="00F17FFD" w:rsidRDefault="00F17FFD" w:rsidP="00F17FFD">
      <w:pPr>
        <w:widowControl/>
        <w:suppressAutoHyphens w:val="0"/>
        <w:spacing w:after="200" w:line="360" w:lineRule="auto"/>
        <w:rPr>
          <w:rFonts w:eastAsia="Times New Roman" w:cs="Times New Roman"/>
          <w:b/>
          <w:lang w:eastAsia="ru-RU" w:bidi="ar-SA"/>
        </w:rPr>
      </w:pPr>
      <w:r w:rsidRPr="00F17FFD">
        <w:rPr>
          <w:rFonts w:eastAsia="Times New Roman" w:cs="Times New Roman"/>
          <w:b/>
          <w:lang w:eastAsia="ru-RU" w:bidi="ar-SA"/>
        </w:rPr>
        <w:t>Содержание</w:t>
      </w:r>
    </w:p>
    <w:p w:rsidR="00F17FFD" w:rsidRPr="00F17FFD" w:rsidRDefault="00F17FFD" w:rsidP="00F17FFD">
      <w:pPr>
        <w:widowControl/>
        <w:suppressAutoHyphens w:val="0"/>
        <w:spacing w:line="360" w:lineRule="auto"/>
        <w:ind w:firstLine="708"/>
        <w:rPr>
          <w:rFonts w:eastAsia="Times New Roman" w:cs="Times New Roman"/>
          <w:lang w:eastAsia="ru-RU" w:bidi="ar-SA"/>
        </w:rPr>
      </w:pPr>
      <w:r w:rsidRPr="00F17FFD">
        <w:rPr>
          <w:rFonts w:eastAsia="Times New Roman" w:cs="Times New Roman"/>
          <w:lang w:eastAsia="ru-RU" w:bidi="ar-SA"/>
        </w:rPr>
        <w:t xml:space="preserve">Содержание курса соответствует программе средней школы и нормативным документам ОГЭ. В соответствии с кодификатором элементов содержания и требований к уровню подготовки выпускников по биологии содержание курса поделено на 5 содержательных блоков. Содержание этих блоков направлено на активизацию, систематизацию знаний об основных положениях биологических законов, теорий, закономерностей, гипотез, строение и признаков биологических объектов; сущности биологических процессов и явлений; особенностей строения и жизнедеятельности организма человека. </w:t>
      </w:r>
    </w:p>
    <w:p w:rsidR="00F17FFD" w:rsidRPr="00F17FFD" w:rsidRDefault="00F17FFD" w:rsidP="00F17FFD">
      <w:pPr>
        <w:widowControl/>
        <w:suppressAutoHyphens w:val="0"/>
        <w:autoSpaceDE w:val="0"/>
        <w:autoSpaceDN w:val="0"/>
        <w:adjustRightInd w:val="0"/>
        <w:spacing w:line="360" w:lineRule="auto"/>
        <w:rPr>
          <w:rFonts w:eastAsia="Times New Roman" w:cs="Times New Roman"/>
          <w:lang w:eastAsia="ru-RU" w:bidi="ar-SA"/>
        </w:rPr>
      </w:pPr>
      <w:r w:rsidRPr="00F17FFD">
        <w:rPr>
          <w:rFonts w:eastAsia="Times New Roman" w:cs="Times New Roman"/>
          <w:b/>
          <w:bCs/>
          <w:lang w:eastAsia="ru-RU" w:bidi="ar-SA"/>
        </w:rPr>
        <w:t xml:space="preserve">Первый блок «Биология как наука» </w:t>
      </w:r>
      <w:r w:rsidRPr="00F17FFD">
        <w:rPr>
          <w:rFonts w:eastAsia="Times New Roman" w:cs="Times New Roman"/>
          <w:lang w:eastAsia="ru-RU" w:bidi="ar-SA"/>
        </w:rPr>
        <w:t>включает в себя задания, контролирующие знания: о роли биологии в формировании современной естественнонаучной картины мира, в практической деятельности людей; методах изучения живых объектов (наблюдение, описание, измерение, эксперимент).</w:t>
      </w:r>
    </w:p>
    <w:p w:rsidR="00F17FFD" w:rsidRPr="00F17FFD" w:rsidRDefault="00F17FFD" w:rsidP="00F17FFD">
      <w:pPr>
        <w:widowControl/>
        <w:suppressAutoHyphens w:val="0"/>
        <w:autoSpaceDE w:val="0"/>
        <w:autoSpaceDN w:val="0"/>
        <w:adjustRightInd w:val="0"/>
        <w:spacing w:line="360" w:lineRule="auto"/>
        <w:rPr>
          <w:rFonts w:eastAsia="Times New Roman" w:cs="Times New Roman"/>
          <w:lang w:eastAsia="ru-RU" w:bidi="ar-SA"/>
        </w:rPr>
      </w:pPr>
      <w:r w:rsidRPr="00F17FFD">
        <w:rPr>
          <w:rFonts w:eastAsia="Times New Roman" w:cs="Times New Roman"/>
          <w:b/>
          <w:bCs/>
          <w:lang w:eastAsia="ru-RU" w:bidi="ar-SA"/>
        </w:rPr>
        <w:t xml:space="preserve">Второй блок «Признаки живых организмов» </w:t>
      </w:r>
      <w:r w:rsidRPr="00F17FFD">
        <w:rPr>
          <w:rFonts w:eastAsia="Times New Roman" w:cs="Times New Roman"/>
          <w:lang w:eastAsia="ru-RU" w:bidi="ar-SA"/>
        </w:rPr>
        <w:t>представлен заданиями, проверяющими знания: о строении, функциях и многообразии клеток, тканей, органов и систем органов; признаках живых организмов, наследственности и изменчивости; способах размножения, приемах выращивания растений и разведения животных.</w:t>
      </w:r>
    </w:p>
    <w:p w:rsidR="00F17FFD" w:rsidRPr="00F17FFD" w:rsidRDefault="00F17FFD" w:rsidP="00F17FFD">
      <w:pPr>
        <w:widowControl/>
        <w:suppressAutoHyphens w:val="0"/>
        <w:autoSpaceDE w:val="0"/>
        <w:autoSpaceDN w:val="0"/>
        <w:adjustRightInd w:val="0"/>
        <w:spacing w:line="360" w:lineRule="auto"/>
        <w:rPr>
          <w:rFonts w:eastAsia="Times New Roman" w:cs="Times New Roman"/>
          <w:b/>
          <w:bCs/>
          <w:lang w:eastAsia="ru-RU" w:bidi="ar-SA"/>
        </w:rPr>
      </w:pPr>
      <w:r w:rsidRPr="00F17FFD">
        <w:rPr>
          <w:rFonts w:eastAsia="Times New Roman" w:cs="Times New Roman"/>
          <w:b/>
          <w:bCs/>
          <w:lang w:eastAsia="ru-RU" w:bidi="ar-SA"/>
        </w:rPr>
        <w:t>Третий блок «Система, многообразие и эволюция живой природы»</w:t>
      </w:r>
    </w:p>
    <w:p w:rsidR="00F17FFD" w:rsidRPr="00F17FFD" w:rsidRDefault="00F17FFD" w:rsidP="00F17FFD">
      <w:pPr>
        <w:widowControl/>
        <w:suppressAutoHyphens w:val="0"/>
        <w:autoSpaceDE w:val="0"/>
        <w:autoSpaceDN w:val="0"/>
        <w:adjustRightInd w:val="0"/>
        <w:spacing w:line="360" w:lineRule="auto"/>
        <w:rPr>
          <w:rFonts w:eastAsia="Times New Roman" w:cs="Times New Roman"/>
          <w:lang w:eastAsia="ru-RU" w:bidi="ar-SA"/>
        </w:rPr>
      </w:pPr>
      <w:r w:rsidRPr="00F17FFD">
        <w:rPr>
          <w:rFonts w:eastAsia="Times New Roman" w:cs="Times New Roman"/>
          <w:lang w:eastAsia="ru-RU" w:bidi="ar-SA"/>
        </w:rPr>
        <w:t>содержит задания, контролирующие знания: о важнейших отличительных признаках основных царств живой природы (Животные, Растения, Грибы, Бактерии, Вирусы); классификации растений и животных (отдел (тип), класс); об усложнении растений и животных в процессе эволюции; о биоразнообразии как основе устойчивости биосферы и результате эволюции.</w:t>
      </w:r>
    </w:p>
    <w:p w:rsidR="00F17FFD" w:rsidRPr="00F17FFD" w:rsidRDefault="00F17FFD" w:rsidP="00F17FFD">
      <w:pPr>
        <w:widowControl/>
        <w:suppressAutoHyphens w:val="0"/>
        <w:autoSpaceDE w:val="0"/>
        <w:autoSpaceDN w:val="0"/>
        <w:adjustRightInd w:val="0"/>
        <w:spacing w:line="360" w:lineRule="auto"/>
        <w:rPr>
          <w:rFonts w:eastAsia="Times New Roman" w:cs="Times New Roman"/>
          <w:lang w:eastAsia="ru-RU" w:bidi="ar-SA"/>
        </w:rPr>
      </w:pPr>
      <w:r w:rsidRPr="00F17FFD">
        <w:rPr>
          <w:rFonts w:eastAsia="Times New Roman" w:cs="Times New Roman"/>
          <w:b/>
          <w:bCs/>
          <w:lang w:eastAsia="ru-RU" w:bidi="ar-SA"/>
        </w:rPr>
        <w:t xml:space="preserve">Четвертый блок «Человек и его здоровье» </w:t>
      </w:r>
      <w:r w:rsidRPr="00F17FFD">
        <w:rPr>
          <w:rFonts w:eastAsia="Times New Roman" w:cs="Times New Roman"/>
          <w:lang w:eastAsia="ru-RU" w:bidi="ar-SA"/>
        </w:rPr>
        <w:t>содержит задания, выявляющие знания: о происхождении человека и его биосоциальной природе, высшей нервной деятельности и об особенностях поведения человека; строении и жизнедеятельности органов и систем органов (нервной, эндокринной, кровеносной, лимфатической, дыхания, выделения, пищеварения, половой, опоры и движения); внутренней среде, об иммунитете, органах</w:t>
      </w:r>
    </w:p>
    <w:p w:rsidR="00F17FFD" w:rsidRPr="00F17FFD" w:rsidRDefault="00F17FFD" w:rsidP="00F17FFD">
      <w:pPr>
        <w:widowControl/>
        <w:suppressAutoHyphens w:val="0"/>
        <w:autoSpaceDE w:val="0"/>
        <w:autoSpaceDN w:val="0"/>
        <w:adjustRightInd w:val="0"/>
        <w:spacing w:line="360" w:lineRule="auto"/>
        <w:rPr>
          <w:rFonts w:eastAsia="Times New Roman" w:cs="Times New Roman"/>
          <w:lang w:eastAsia="ru-RU" w:bidi="ar-SA"/>
        </w:rPr>
      </w:pPr>
      <w:r w:rsidRPr="00F17FFD">
        <w:rPr>
          <w:rFonts w:eastAsia="Times New Roman" w:cs="Times New Roman"/>
          <w:lang w:eastAsia="ru-RU" w:bidi="ar-SA"/>
        </w:rPr>
        <w:t>чувств, о нейрогуморальной регуляции процессов жизнедеятельности; санитарно-гигиенических нормах и правилах здорового образа жизни.</w:t>
      </w:r>
    </w:p>
    <w:p w:rsidR="00F17FFD" w:rsidRPr="00F17FFD" w:rsidRDefault="00F17FFD" w:rsidP="00F17FFD">
      <w:pPr>
        <w:widowControl/>
        <w:suppressAutoHyphens w:val="0"/>
        <w:autoSpaceDE w:val="0"/>
        <w:autoSpaceDN w:val="0"/>
        <w:adjustRightInd w:val="0"/>
        <w:spacing w:line="360" w:lineRule="auto"/>
        <w:rPr>
          <w:rFonts w:eastAsia="Times New Roman" w:cs="Times New Roman"/>
          <w:lang w:eastAsia="ru-RU" w:bidi="ar-SA"/>
        </w:rPr>
      </w:pPr>
      <w:r w:rsidRPr="00F17FFD">
        <w:rPr>
          <w:rFonts w:eastAsia="Times New Roman" w:cs="Times New Roman"/>
          <w:b/>
          <w:bCs/>
          <w:lang w:eastAsia="ru-RU" w:bidi="ar-SA"/>
        </w:rPr>
        <w:t xml:space="preserve">Пятый блок «Взаимосвязи организмов и окружающей среды» </w:t>
      </w:r>
      <w:r w:rsidRPr="00F17FFD">
        <w:rPr>
          <w:rFonts w:eastAsia="Times New Roman" w:cs="Times New Roman"/>
          <w:lang w:eastAsia="ru-RU" w:bidi="ar-SA"/>
        </w:rPr>
        <w:t>содержит задания, проверяющие знания: о системной организации живой природы, об экологических факторах, о взаимодействии разных видов в природе; об естественных и искусственных экосистемах и о входящих в них компонентах, пищевых связях; об экологических проблемах, их влиянии на собственную жизнь и жизнь других людей; о правилах поведения</w:t>
      </w:r>
    </w:p>
    <w:p w:rsidR="00F17FFD" w:rsidRPr="00F17FFD" w:rsidRDefault="00F17FFD" w:rsidP="00F17FFD">
      <w:pPr>
        <w:widowControl/>
        <w:suppressAutoHyphens w:val="0"/>
        <w:spacing w:line="360" w:lineRule="auto"/>
        <w:rPr>
          <w:rFonts w:eastAsia="Times New Roman" w:cs="Times New Roman"/>
          <w:lang w:eastAsia="ru-RU" w:bidi="ar-SA"/>
        </w:rPr>
      </w:pPr>
      <w:r w:rsidRPr="00F17FFD">
        <w:rPr>
          <w:rFonts w:eastAsia="Times New Roman" w:cs="Times New Roman"/>
          <w:b/>
          <w:lang w:eastAsia="ru-RU" w:bidi="ar-SA"/>
        </w:rPr>
        <w:lastRenderedPageBreak/>
        <w:t>Работа с КИМами. Анализ  (4ч)</w:t>
      </w:r>
    </w:p>
    <w:p w:rsidR="00F17FFD" w:rsidRPr="00F17FFD" w:rsidRDefault="00F17FFD" w:rsidP="00F17FFD">
      <w:pPr>
        <w:widowControl/>
        <w:suppressAutoHyphens w:val="0"/>
        <w:spacing w:line="360" w:lineRule="auto"/>
        <w:rPr>
          <w:rFonts w:eastAsia="Times New Roman" w:cs="Times New Roman"/>
          <w:lang w:eastAsia="ru-RU" w:bidi="ar-SA"/>
        </w:rPr>
      </w:pPr>
    </w:p>
    <w:p w:rsidR="00F17FFD" w:rsidRDefault="00F17FFD" w:rsidP="00406C20">
      <w:pPr>
        <w:rPr>
          <w:b/>
        </w:rPr>
      </w:pPr>
    </w:p>
    <w:p w:rsidR="00604817" w:rsidRPr="00CB1FEF" w:rsidRDefault="00604817" w:rsidP="00F17FFD">
      <w:pPr>
        <w:jc w:val="center"/>
        <w:rPr>
          <w:b/>
        </w:rPr>
      </w:pPr>
      <w:r w:rsidRPr="00CB1FEF">
        <w:rPr>
          <w:b/>
        </w:rPr>
        <w:t xml:space="preserve">Тематическое планирование     </w:t>
      </w:r>
      <w:r w:rsidRPr="00BC5C3F">
        <w:rPr>
          <w:b/>
          <w:u w:val="single"/>
        </w:rPr>
        <w:t>__8___</w:t>
      </w:r>
      <w:r w:rsidRPr="00CB1FEF">
        <w:rPr>
          <w:b/>
        </w:rPr>
        <w:t xml:space="preserve">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8"/>
        <w:gridCol w:w="568"/>
        <w:gridCol w:w="947"/>
        <w:gridCol w:w="288"/>
        <w:gridCol w:w="947"/>
        <w:gridCol w:w="1456"/>
        <w:gridCol w:w="288"/>
      </w:tblGrid>
      <w:tr w:rsidR="00604817" w:rsidRPr="00CB1FEF" w:rsidTr="00F530A2">
        <w:trPr>
          <w:gridAfter w:val="1"/>
          <w:wAfter w:w="288" w:type="dxa"/>
          <w:hidden/>
        </w:trPr>
        <w:tc>
          <w:tcPr>
            <w:tcW w:w="2276" w:type="dxa"/>
            <w:gridSpan w:val="2"/>
          </w:tcPr>
          <w:p w:rsidR="00604817" w:rsidRPr="00CB1FEF" w:rsidRDefault="00604817" w:rsidP="00406C20">
            <w:pPr>
              <w:rPr>
                <w:vanish/>
                <w:color w:val="000000"/>
                <w:highlight w:val="yellow"/>
              </w:rPr>
            </w:pPr>
          </w:p>
        </w:tc>
        <w:tc>
          <w:tcPr>
            <w:tcW w:w="947" w:type="dxa"/>
          </w:tcPr>
          <w:p w:rsidR="00604817" w:rsidRPr="00CB1FEF" w:rsidRDefault="00604817" w:rsidP="00406C20">
            <w:pPr>
              <w:rPr>
                <w:vanish/>
                <w:color w:val="000000"/>
                <w:highlight w:val="yellow"/>
              </w:rPr>
            </w:pPr>
          </w:p>
        </w:tc>
        <w:tc>
          <w:tcPr>
            <w:tcW w:w="2691" w:type="dxa"/>
            <w:gridSpan w:val="3"/>
          </w:tcPr>
          <w:p w:rsidR="00604817" w:rsidRPr="00CB1FEF" w:rsidRDefault="00604817" w:rsidP="00406C20">
            <w:pPr>
              <w:rPr>
                <w:vanish/>
                <w:color w:val="000000"/>
                <w:highlight w:val="yellow"/>
              </w:rPr>
            </w:pPr>
          </w:p>
        </w:tc>
      </w:tr>
      <w:tr w:rsidR="00604817" w:rsidRPr="00CB1FEF" w:rsidTr="00F530A2">
        <w:trPr>
          <w:gridAfter w:val="1"/>
          <w:wAfter w:w="288" w:type="dxa"/>
          <w:hidden/>
        </w:trPr>
        <w:tc>
          <w:tcPr>
            <w:tcW w:w="2276" w:type="dxa"/>
            <w:gridSpan w:val="2"/>
          </w:tcPr>
          <w:p w:rsidR="00604817" w:rsidRPr="00CB1FEF" w:rsidRDefault="00604817" w:rsidP="00406C20">
            <w:pPr>
              <w:rPr>
                <w:vanish/>
                <w:color w:val="000000"/>
                <w:highlight w:val="yellow"/>
              </w:rPr>
            </w:pPr>
          </w:p>
        </w:tc>
        <w:tc>
          <w:tcPr>
            <w:tcW w:w="947" w:type="dxa"/>
          </w:tcPr>
          <w:p w:rsidR="00604817" w:rsidRPr="00CB1FEF" w:rsidRDefault="00604817" w:rsidP="00406C20">
            <w:pPr>
              <w:rPr>
                <w:vanish/>
                <w:color w:val="000000"/>
                <w:highlight w:val="yellow"/>
              </w:rPr>
            </w:pPr>
          </w:p>
        </w:tc>
        <w:tc>
          <w:tcPr>
            <w:tcW w:w="2691" w:type="dxa"/>
            <w:gridSpan w:val="3"/>
          </w:tcPr>
          <w:p w:rsidR="00604817" w:rsidRPr="00CB1FEF" w:rsidRDefault="00604817" w:rsidP="00406C20">
            <w:pPr>
              <w:rPr>
                <w:vanish/>
                <w:color w:val="000000"/>
                <w:highlight w:val="yellow"/>
              </w:rPr>
            </w:pPr>
          </w:p>
        </w:tc>
      </w:tr>
      <w:tr w:rsidR="00604817" w:rsidRPr="00CB1FEF" w:rsidTr="00F530A2">
        <w:trPr>
          <w:gridAfter w:val="1"/>
          <w:wAfter w:w="288" w:type="dxa"/>
          <w:hidden/>
        </w:trPr>
        <w:tc>
          <w:tcPr>
            <w:tcW w:w="2276" w:type="dxa"/>
            <w:gridSpan w:val="2"/>
          </w:tcPr>
          <w:p w:rsidR="00604817" w:rsidRPr="00CB1FEF" w:rsidRDefault="00604817" w:rsidP="00406C20">
            <w:pPr>
              <w:rPr>
                <w:vanish/>
                <w:color w:val="000000"/>
                <w:highlight w:val="yellow"/>
              </w:rPr>
            </w:pPr>
          </w:p>
        </w:tc>
        <w:tc>
          <w:tcPr>
            <w:tcW w:w="947" w:type="dxa"/>
          </w:tcPr>
          <w:p w:rsidR="00604817" w:rsidRPr="00CB1FEF" w:rsidRDefault="00604817" w:rsidP="00406C20">
            <w:pPr>
              <w:rPr>
                <w:vanish/>
                <w:color w:val="000000"/>
                <w:highlight w:val="yellow"/>
              </w:rPr>
            </w:pPr>
          </w:p>
        </w:tc>
        <w:tc>
          <w:tcPr>
            <w:tcW w:w="2691" w:type="dxa"/>
            <w:gridSpan w:val="3"/>
          </w:tcPr>
          <w:p w:rsidR="00604817" w:rsidRPr="00CB1FEF" w:rsidRDefault="00604817" w:rsidP="00406C20">
            <w:pPr>
              <w:rPr>
                <w:vanish/>
                <w:color w:val="000000"/>
                <w:highlight w:val="yellow"/>
              </w:rPr>
            </w:pPr>
          </w:p>
        </w:tc>
      </w:tr>
      <w:tr w:rsidR="00604817" w:rsidRPr="00CB1FEF" w:rsidTr="00F530A2">
        <w:trPr>
          <w:gridAfter w:val="1"/>
          <w:wAfter w:w="288" w:type="dxa"/>
          <w:hidden/>
        </w:trPr>
        <w:tc>
          <w:tcPr>
            <w:tcW w:w="2276" w:type="dxa"/>
            <w:gridSpan w:val="2"/>
          </w:tcPr>
          <w:p w:rsidR="00604817" w:rsidRPr="00CB1FEF" w:rsidRDefault="00604817" w:rsidP="00406C20">
            <w:pPr>
              <w:rPr>
                <w:vanish/>
                <w:color w:val="000000"/>
                <w:highlight w:val="yellow"/>
              </w:rPr>
            </w:pPr>
          </w:p>
        </w:tc>
        <w:tc>
          <w:tcPr>
            <w:tcW w:w="947" w:type="dxa"/>
          </w:tcPr>
          <w:p w:rsidR="00604817" w:rsidRPr="00CB1FEF" w:rsidRDefault="00604817" w:rsidP="00406C20">
            <w:pPr>
              <w:rPr>
                <w:vanish/>
                <w:color w:val="000000"/>
                <w:highlight w:val="yellow"/>
              </w:rPr>
            </w:pPr>
          </w:p>
        </w:tc>
        <w:tc>
          <w:tcPr>
            <w:tcW w:w="2691" w:type="dxa"/>
            <w:gridSpan w:val="3"/>
          </w:tcPr>
          <w:p w:rsidR="00604817" w:rsidRPr="00CB1FEF" w:rsidRDefault="00604817" w:rsidP="00406C20">
            <w:pPr>
              <w:rPr>
                <w:vanish/>
                <w:color w:val="000000"/>
                <w:highlight w:val="yellow"/>
              </w:rPr>
            </w:pPr>
          </w:p>
        </w:tc>
      </w:tr>
      <w:tr w:rsidR="00604817" w:rsidRPr="00CB1FEF" w:rsidTr="00F530A2">
        <w:trPr>
          <w:gridAfter w:val="1"/>
          <w:wAfter w:w="288" w:type="dxa"/>
          <w:hidden/>
        </w:trPr>
        <w:tc>
          <w:tcPr>
            <w:tcW w:w="2276" w:type="dxa"/>
            <w:gridSpan w:val="2"/>
          </w:tcPr>
          <w:p w:rsidR="00604817" w:rsidRPr="00CB1FEF" w:rsidRDefault="00604817" w:rsidP="00406C20">
            <w:pPr>
              <w:rPr>
                <w:vanish/>
                <w:color w:val="000000"/>
                <w:highlight w:val="yellow"/>
              </w:rPr>
            </w:pPr>
          </w:p>
        </w:tc>
        <w:tc>
          <w:tcPr>
            <w:tcW w:w="947" w:type="dxa"/>
          </w:tcPr>
          <w:p w:rsidR="00604817" w:rsidRPr="00CB1FEF" w:rsidRDefault="00604817" w:rsidP="00406C20">
            <w:pPr>
              <w:rPr>
                <w:vanish/>
                <w:color w:val="000000"/>
                <w:highlight w:val="yellow"/>
              </w:rPr>
            </w:pPr>
          </w:p>
        </w:tc>
        <w:tc>
          <w:tcPr>
            <w:tcW w:w="2691" w:type="dxa"/>
            <w:gridSpan w:val="3"/>
          </w:tcPr>
          <w:p w:rsidR="00604817" w:rsidRPr="00CB1FEF" w:rsidRDefault="00604817" w:rsidP="00406C20">
            <w:pPr>
              <w:rPr>
                <w:vanish/>
                <w:color w:val="000000"/>
                <w:highlight w:val="yellow"/>
              </w:rPr>
            </w:pPr>
          </w:p>
        </w:tc>
      </w:tr>
      <w:tr w:rsidR="00604817" w:rsidRPr="00CB1FEF" w:rsidTr="00F530A2">
        <w:trPr>
          <w:hidden/>
        </w:trPr>
        <w:tc>
          <w:tcPr>
            <w:tcW w:w="1708" w:type="dxa"/>
          </w:tcPr>
          <w:p w:rsidR="00604817" w:rsidRPr="00CB1FEF" w:rsidRDefault="00604817" w:rsidP="00406C20">
            <w:pPr>
              <w:rPr>
                <w:vanish/>
                <w:color w:val="000000"/>
                <w:highlight w:val="yellow"/>
              </w:rPr>
            </w:pPr>
          </w:p>
        </w:tc>
        <w:tc>
          <w:tcPr>
            <w:tcW w:w="1803" w:type="dxa"/>
            <w:gridSpan w:val="3"/>
          </w:tcPr>
          <w:p w:rsidR="00604817" w:rsidRPr="00CB1FEF" w:rsidRDefault="00604817" w:rsidP="00406C20">
            <w:pPr>
              <w:rPr>
                <w:vanish/>
                <w:color w:val="000000"/>
                <w:highlight w:val="yellow"/>
              </w:rPr>
            </w:pPr>
          </w:p>
        </w:tc>
        <w:tc>
          <w:tcPr>
            <w:tcW w:w="947" w:type="dxa"/>
          </w:tcPr>
          <w:p w:rsidR="00604817" w:rsidRPr="00CB1FEF" w:rsidRDefault="00604817" w:rsidP="00406C20">
            <w:pPr>
              <w:rPr>
                <w:vanish/>
                <w:color w:val="000000"/>
                <w:highlight w:val="yellow"/>
              </w:rPr>
            </w:pPr>
          </w:p>
        </w:tc>
        <w:tc>
          <w:tcPr>
            <w:tcW w:w="1744" w:type="dxa"/>
            <w:gridSpan w:val="2"/>
          </w:tcPr>
          <w:p w:rsidR="00604817" w:rsidRPr="00CB1FEF" w:rsidRDefault="00604817" w:rsidP="00406C20">
            <w:pPr>
              <w:rPr>
                <w:vanish/>
                <w:color w:val="000000"/>
                <w:highlight w:val="yellow"/>
              </w:rPr>
            </w:pPr>
          </w:p>
        </w:tc>
      </w:tr>
      <w:tr w:rsidR="00604817" w:rsidRPr="00CB1FEF" w:rsidTr="00F530A2">
        <w:trPr>
          <w:hidden/>
        </w:trPr>
        <w:tc>
          <w:tcPr>
            <w:tcW w:w="1708" w:type="dxa"/>
          </w:tcPr>
          <w:p w:rsidR="00604817" w:rsidRPr="00CB1FEF" w:rsidRDefault="00604817" w:rsidP="00406C20">
            <w:pPr>
              <w:rPr>
                <w:vanish/>
                <w:color w:val="000000"/>
                <w:highlight w:val="yellow"/>
              </w:rPr>
            </w:pPr>
          </w:p>
        </w:tc>
        <w:tc>
          <w:tcPr>
            <w:tcW w:w="1803" w:type="dxa"/>
            <w:gridSpan w:val="3"/>
          </w:tcPr>
          <w:p w:rsidR="00604817" w:rsidRPr="00CB1FEF" w:rsidRDefault="00604817" w:rsidP="00406C20">
            <w:pPr>
              <w:rPr>
                <w:vanish/>
                <w:color w:val="000000"/>
                <w:highlight w:val="yellow"/>
              </w:rPr>
            </w:pPr>
          </w:p>
        </w:tc>
        <w:tc>
          <w:tcPr>
            <w:tcW w:w="947" w:type="dxa"/>
          </w:tcPr>
          <w:p w:rsidR="00604817" w:rsidRPr="00CB1FEF" w:rsidRDefault="00604817" w:rsidP="00406C20">
            <w:pPr>
              <w:rPr>
                <w:vanish/>
                <w:color w:val="000000"/>
                <w:highlight w:val="yellow"/>
              </w:rPr>
            </w:pPr>
          </w:p>
        </w:tc>
        <w:tc>
          <w:tcPr>
            <w:tcW w:w="1744" w:type="dxa"/>
            <w:gridSpan w:val="2"/>
          </w:tcPr>
          <w:p w:rsidR="00604817" w:rsidRPr="00CB1FEF" w:rsidRDefault="00604817" w:rsidP="00406C20">
            <w:pPr>
              <w:rPr>
                <w:vanish/>
                <w:color w:val="000000"/>
                <w:highlight w:val="yellow"/>
              </w:rPr>
            </w:pPr>
          </w:p>
        </w:tc>
      </w:tr>
      <w:tr w:rsidR="00604817" w:rsidRPr="00CB1FEF" w:rsidTr="00F530A2">
        <w:trPr>
          <w:hidden/>
        </w:trPr>
        <w:tc>
          <w:tcPr>
            <w:tcW w:w="1708" w:type="dxa"/>
          </w:tcPr>
          <w:p w:rsidR="00604817" w:rsidRPr="00CB1FEF" w:rsidRDefault="00604817" w:rsidP="00406C20">
            <w:pPr>
              <w:rPr>
                <w:vanish/>
                <w:color w:val="000000"/>
                <w:highlight w:val="yellow"/>
              </w:rPr>
            </w:pPr>
          </w:p>
        </w:tc>
        <w:tc>
          <w:tcPr>
            <w:tcW w:w="1803" w:type="dxa"/>
            <w:gridSpan w:val="3"/>
          </w:tcPr>
          <w:p w:rsidR="00604817" w:rsidRPr="00CB1FEF" w:rsidRDefault="00604817" w:rsidP="00406C20">
            <w:pPr>
              <w:rPr>
                <w:vanish/>
                <w:color w:val="000000"/>
                <w:highlight w:val="yellow"/>
              </w:rPr>
            </w:pPr>
          </w:p>
        </w:tc>
        <w:tc>
          <w:tcPr>
            <w:tcW w:w="947" w:type="dxa"/>
          </w:tcPr>
          <w:p w:rsidR="00604817" w:rsidRPr="00CB1FEF" w:rsidRDefault="00604817" w:rsidP="00406C20">
            <w:pPr>
              <w:rPr>
                <w:vanish/>
                <w:color w:val="000000"/>
                <w:highlight w:val="yellow"/>
              </w:rPr>
            </w:pPr>
          </w:p>
        </w:tc>
        <w:tc>
          <w:tcPr>
            <w:tcW w:w="1744" w:type="dxa"/>
            <w:gridSpan w:val="2"/>
          </w:tcPr>
          <w:p w:rsidR="00604817" w:rsidRPr="00CB1FEF" w:rsidRDefault="00604817" w:rsidP="00406C20">
            <w:pPr>
              <w:rPr>
                <w:vanish/>
                <w:color w:val="000000"/>
                <w:highlight w:val="yellow"/>
              </w:rPr>
            </w:pPr>
          </w:p>
        </w:tc>
      </w:tr>
      <w:tr w:rsidR="00604817" w:rsidRPr="00CB1FEF" w:rsidTr="00F530A2">
        <w:trPr>
          <w:hidden/>
        </w:trPr>
        <w:tc>
          <w:tcPr>
            <w:tcW w:w="1708" w:type="dxa"/>
          </w:tcPr>
          <w:p w:rsidR="00604817" w:rsidRPr="00CB1FEF" w:rsidRDefault="00604817" w:rsidP="00406C20">
            <w:pPr>
              <w:rPr>
                <w:vanish/>
                <w:color w:val="000000"/>
                <w:highlight w:val="yellow"/>
              </w:rPr>
            </w:pPr>
          </w:p>
        </w:tc>
        <w:tc>
          <w:tcPr>
            <w:tcW w:w="1803" w:type="dxa"/>
            <w:gridSpan w:val="3"/>
          </w:tcPr>
          <w:p w:rsidR="00604817" w:rsidRPr="00CB1FEF" w:rsidRDefault="00604817" w:rsidP="00406C20">
            <w:pPr>
              <w:rPr>
                <w:vanish/>
                <w:color w:val="000000"/>
                <w:highlight w:val="yellow"/>
              </w:rPr>
            </w:pPr>
          </w:p>
        </w:tc>
        <w:tc>
          <w:tcPr>
            <w:tcW w:w="947" w:type="dxa"/>
          </w:tcPr>
          <w:p w:rsidR="00604817" w:rsidRPr="00CB1FEF" w:rsidRDefault="00604817" w:rsidP="00406C20">
            <w:pPr>
              <w:rPr>
                <w:vanish/>
                <w:color w:val="000000"/>
                <w:highlight w:val="yellow"/>
              </w:rPr>
            </w:pPr>
          </w:p>
        </w:tc>
        <w:tc>
          <w:tcPr>
            <w:tcW w:w="1744" w:type="dxa"/>
            <w:gridSpan w:val="2"/>
          </w:tcPr>
          <w:p w:rsidR="00604817" w:rsidRPr="00CB1FEF" w:rsidRDefault="00604817" w:rsidP="00406C20">
            <w:pPr>
              <w:rPr>
                <w:vanish/>
                <w:color w:val="000000"/>
                <w:highlight w:val="yellow"/>
              </w:rPr>
            </w:pPr>
          </w:p>
        </w:tc>
      </w:tr>
    </w:tbl>
    <w:p w:rsidR="00604817" w:rsidRPr="00CB1FEF" w:rsidRDefault="00604817" w:rsidP="00406C20">
      <w:pPr>
        <w:rPr>
          <w:color w:val="000000"/>
        </w:rPr>
      </w:pP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4139"/>
        <w:gridCol w:w="709"/>
        <w:gridCol w:w="1417"/>
        <w:gridCol w:w="1843"/>
        <w:gridCol w:w="1843"/>
      </w:tblGrid>
      <w:tr w:rsidR="00353DAD" w:rsidRPr="00CB1FEF" w:rsidTr="00353DAD">
        <w:tc>
          <w:tcPr>
            <w:tcW w:w="534" w:type="dxa"/>
          </w:tcPr>
          <w:p w:rsidR="00353DAD" w:rsidRPr="00CB1FEF" w:rsidRDefault="00353DAD" w:rsidP="001E617B">
            <w:pPr>
              <w:rPr>
                <w:b/>
              </w:rPr>
            </w:pPr>
            <w:r w:rsidRPr="00CB1FEF">
              <w:rPr>
                <w:b/>
              </w:rPr>
              <w:t>№ п/п</w:t>
            </w:r>
          </w:p>
        </w:tc>
        <w:tc>
          <w:tcPr>
            <w:tcW w:w="4139" w:type="dxa"/>
          </w:tcPr>
          <w:p w:rsidR="00353DAD" w:rsidRPr="00CB1FEF" w:rsidRDefault="00353DAD" w:rsidP="001E617B">
            <w:pPr>
              <w:rPr>
                <w:b/>
              </w:rPr>
            </w:pPr>
            <w:r w:rsidRPr="001E617B">
              <w:rPr>
                <w:b/>
              </w:rPr>
              <w:t>Тема урока</w:t>
            </w:r>
          </w:p>
        </w:tc>
        <w:tc>
          <w:tcPr>
            <w:tcW w:w="709" w:type="dxa"/>
          </w:tcPr>
          <w:p w:rsidR="00353DAD" w:rsidRPr="00D779CD" w:rsidRDefault="00353DAD" w:rsidP="001E617B">
            <w:pPr>
              <w:rPr>
                <w:rFonts w:cs="Times New Roman"/>
                <w:b/>
              </w:rPr>
            </w:pPr>
            <w:r w:rsidRPr="00D779CD">
              <w:rPr>
                <w:rFonts w:cs="Times New Roman"/>
                <w:b/>
              </w:rPr>
              <w:t>Количество часов</w:t>
            </w:r>
          </w:p>
        </w:tc>
        <w:tc>
          <w:tcPr>
            <w:tcW w:w="1417" w:type="dxa"/>
          </w:tcPr>
          <w:p w:rsidR="00353DAD" w:rsidRPr="00D779CD" w:rsidRDefault="00353DAD" w:rsidP="001E617B">
            <w:pPr>
              <w:rPr>
                <w:rFonts w:cs="Times New Roman"/>
                <w:b/>
              </w:rPr>
            </w:pPr>
            <w:r w:rsidRPr="00D779CD">
              <w:rPr>
                <w:rFonts w:cs="Times New Roman"/>
                <w:b/>
              </w:rPr>
              <w:t>Дата проведения</w:t>
            </w:r>
          </w:p>
        </w:tc>
        <w:tc>
          <w:tcPr>
            <w:tcW w:w="1843" w:type="dxa"/>
          </w:tcPr>
          <w:p w:rsidR="00353DAD" w:rsidRPr="00D779CD" w:rsidRDefault="00353DAD" w:rsidP="001E617B">
            <w:pPr>
              <w:rPr>
                <w:rFonts w:cs="Times New Roman"/>
                <w:b/>
              </w:rPr>
            </w:pPr>
            <w:r w:rsidRPr="00D779CD">
              <w:rPr>
                <w:rFonts w:cs="Times New Roman"/>
                <w:b/>
              </w:rPr>
              <w:t xml:space="preserve">Основные направления </w:t>
            </w:r>
          </w:p>
          <w:p w:rsidR="00353DAD" w:rsidRPr="00D779CD" w:rsidRDefault="00353DAD" w:rsidP="001E617B">
            <w:pPr>
              <w:rPr>
                <w:rFonts w:cs="Times New Roman"/>
                <w:b/>
              </w:rPr>
            </w:pPr>
            <w:r w:rsidRPr="00D779CD">
              <w:rPr>
                <w:rFonts w:cs="Times New Roman"/>
                <w:b/>
              </w:rPr>
              <w:t>воспитательной деятельности</w:t>
            </w:r>
          </w:p>
        </w:tc>
        <w:tc>
          <w:tcPr>
            <w:tcW w:w="1843" w:type="dxa"/>
          </w:tcPr>
          <w:p w:rsidR="00353DAD" w:rsidRPr="00CB1FEF" w:rsidRDefault="00353DAD" w:rsidP="001E617B">
            <w:pPr>
              <w:textAlignment w:val="top"/>
              <w:rPr>
                <w:b/>
              </w:rPr>
            </w:pPr>
            <w:r w:rsidRPr="001E617B">
              <w:rPr>
                <w:b/>
              </w:rPr>
              <w:t>Примечание</w:t>
            </w:r>
          </w:p>
        </w:tc>
      </w:tr>
      <w:tr w:rsidR="00F17FFD" w:rsidRPr="00CB1FEF" w:rsidTr="00353DAD">
        <w:tc>
          <w:tcPr>
            <w:tcW w:w="534" w:type="dxa"/>
          </w:tcPr>
          <w:p w:rsidR="00F17FFD" w:rsidRPr="00CB1FEF" w:rsidRDefault="00F17FFD" w:rsidP="001E617B">
            <w:pPr>
              <w:rPr>
                <w:b/>
              </w:rPr>
            </w:pPr>
            <w:r w:rsidRPr="00CB1FEF">
              <w:rPr>
                <w:b/>
              </w:rPr>
              <w:t>1</w:t>
            </w:r>
          </w:p>
        </w:tc>
        <w:tc>
          <w:tcPr>
            <w:tcW w:w="4139" w:type="dxa"/>
            <w:vMerge w:val="restart"/>
          </w:tcPr>
          <w:p w:rsidR="00F17FFD" w:rsidRDefault="00F17FFD" w:rsidP="001E617B">
            <w:pPr>
              <w:shd w:val="clear" w:color="auto" w:fill="FFFFFF"/>
              <w:autoSpaceDE w:val="0"/>
              <w:autoSpaceDN w:val="0"/>
              <w:adjustRightInd w:val="0"/>
              <w:rPr>
                <w:rFonts w:eastAsia="Times New Roman" w:cs="Times New Roman"/>
                <w:b/>
                <w:bCs/>
                <w:lang w:eastAsia="ru-RU" w:bidi="ar-SA"/>
              </w:rPr>
            </w:pPr>
            <w:r w:rsidRPr="00F17FFD">
              <w:rPr>
                <w:rFonts w:eastAsia="Times New Roman" w:cs="Times New Roman"/>
                <w:b/>
                <w:bCs/>
                <w:lang w:eastAsia="ru-RU" w:bidi="ar-SA"/>
              </w:rPr>
              <w:t>«Биология как наука. Методы научного познания»</w:t>
            </w:r>
          </w:p>
          <w:p w:rsidR="00F17FFD" w:rsidRPr="00CB1FEF" w:rsidRDefault="00F17FFD" w:rsidP="001E617B">
            <w:pPr>
              <w:shd w:val="clear" w:color="auto" w:fill="FFFFFF"/>
              <w:autoSpaceDE w:val="0"/>
              <w:autoSpaceDN w:val="0"/>
              <w:adjustRightInd w:val="0"/>
            </w:pPr>
            <w:r w:rsidRPr="00F17FFD">
              <w:t>Биология как наука, ее достижения, методы познания живой природы. Роль биологии в формировании современной естественнонаучной картины мира</w:t>
            </w:r>
          </w:p>
        </w:tc>
        <w:tc>
          <w:tcPr>
            <w:tcW w:w="709" w:type="dxa"/>
          </w:tcPr>
          <w:p w:rsidR="00F17FFD" w:rsidRPr="00F17FFD" w:rsidRDefault="00F17FFD" w:rsidP="001E617B">
            <w:pPr>
              <w:shd w:val="clear" w:color="auto" w:fill="FFFFFF"/>
              <w:autoSpaceDE w:val="0"/>
              <w:autoSpaceDN w:val="0"/>
              <w:adjustRightInd w:val="0"/>
            </w:pPr>
            <w:r w:rsidRPr="00F17FFD">
              <w:t>1,5</w:t>
            </w:r>
          </w:p>
        </w:tc>
        <w:tc>
          <w:tcPr>
            <w:tcW w:w="1417" w:type="dxa"/>
          </w:tcPr>
          <w:p w:rsidR="00F17FFD" w:rsidRPr="00CB1FEF" w:rsidRDefault="00F17FFD" w:rsidP="001E617B">
            <w:pPr>
              <w:textAlignment w:val="top"/>
            </w:pPr>
          </w:p>
        </w:tc>
        <w:tc>
          <w:tcPr>
            <w:tcW w:w="1843" w:type="dxa"/>
          </w:tcPr>
          <w:p w:rsidR="00F17FFD" w:rsidRPr="00FC15F5" w:rsidRDefault="00F17FFD" w:rsidP="001E617B">
            <w:pPr>
              <w:textAlignment w:val="top"/>
            </w:pPr>
            <w:r w:rsidRPr="00FC15F5">
              <w:t>1,5,</w:t>
            </w:r>
            <w:r>
              <w:t>8</w:t>
            </w:r>
          </w:p>
        </w:tc>
        <w:tc>
          <w:tcPr>
            <w:tcW w:w="1843" w:type="dxa"/>
          </w:tcPr>
          <w:p w:rsidR="00F17FFD" w:rsidRPr="00CB1FEF" w:rsidRDefault="00F17FFD" w:rsidP="001E617B">
            <w:pPr>
              <w:textAlignment w:val="top"/>
              <w:rPr>
                <w:b/>
              </w:rPr>
            </w:pPr>
          </w:p>
        </w:tc>
      </w:tr>
      <w:tr w:rsidR="00F17FFD" w:rsidRPr="00CB1FEF" w:rsidTr="00353DAD">
        <w:tc>
          <w:tcPr>
            <w:tcW w:w="534" w:type="dxa"/>
          </w:tcPr>
          <w:p w:rsidR="00F17FFD" w:rsidRPr="00CB1FEF" w:rsidRDefault="00F17FFD" w:rsidP="001E617B">
            <w:pPr>
              <w:rPr>
                <w:b/>
              </w:rPr>
            </w:pPr>
            <w:r w:rsidRPr="00CB1FEF">
              <w:rPr>
                <w:b/>
              </w:rPr>
              <w:t>2</w:t>
            </w:r>
          </w:p>
        </w:tc>
        <w:tc>
          <w:tcPr>
            <w:tcW w:w="4139" w:type="dxa"/>
            <w:vMerge/>
          </w:tcPr>
          <w:p w:rsidR="00F17FFD" w:rsidRPr="00CB1FEF" w:rsidRDefault="00F17FFD" w:rsidP="001E617B">
            <w:pPr>
              <w:shd w:val="clear" w:color="auto" w:fill="FFFFFF"/>
              <w:autoSpaceDE w:val="0"/>
              <w:autoSpaceDN w:val="0"/>
              <w:adjustRightInd w:val="0"/>
            </w:pPr>
          </w:p>
        </w:tc>
        <w:tc>
          <w:tcPr>
            <w:tcW w:w="709" w:type="dxa"/>
          </w:tcPr>
          <w:p w:rsidR="00F17FFD" w:rsidRPr="00CB1FEF" w:rsidRDefault="00F17FFD" w:rsidP="001E617B">
            <w:pPr>
              <w:shd w:val="clear" w:color="auto" w:fill="FFFFFF"/>
              <w:autoSpaceDE w:val="0"/>
              <w:autoSpaceDN w:val="0"/>
              <w:adjustRightInd w:val="0"/>
            </w:pPr>
            <w:r w:rsidRPr="00F17FFD">
              <w:t>1,5</w:t>
            </w:r>
          </w:p>
        </w:tc>
        <w:tc>
          <w:tcPr>
            <w:tcW w:w="1417" w:type="dxa"/>
          </w:tcPr>
          <w:p w:rsidR="00F17FFD" w:rsidRPr="00CB1FEF" w:rsidRDefault="00F17FFD" w:rsidP="001E617B">
            <w:pPr>
              <w:textAlignment w:val="top"/>
              <w:rPr>
                <w:b/>
              </w:rPr>
            </w:pPr>
          </w:p>
        </w:tc>
        <w:tc>
          <w:tcPr>
            <w:tcW w:w="1843" w:type="dxa"/>
          </w:tcPr>
          <w:p w:rsidR="00F17FFD" w:rsidRPr="00FC15F5" w:rsidRDefault="00F17FFD" w:rsidP="001E617B">
            <w:pPr>
              <w:textAlignment w:val="top"/>
            </w:pPr>
            <w:r>
              <w:t>3,5,6</w:t>
            </w:r>
          </w:p>
        </w:tc>
        <w:tc>
          <w:tcPr>
            <w:tcW w:w="1843" w:type="dxa"/>
          </w:tcPr>
          <w:p w:rsidR="00F17FFD" w:rsidRPr="00CB1FEF" w:rsidRDefault="00F17FFD" w:rsidP="001E617B">
            <w:pPr>
              <w:textAlignment w:val="top"/>
              <w:rPr>
                <w:b/>
              </w:rPr>
            </w:pPr>
          </w:p>
        </w:tc>
      </w:tr>
      <w:tr w:rsidR="00F17FFD" w:rsidRPr="00CB1FEF" w:rsidTr="00353DAD">
        <w:tc>
          <w:tcPr>
            <w:tcW w:w="534" w:type="dxa"/>
          </w:tcPr>
          <w:p w:rsidR="00F17FFD" w:rsidRPr="00CB1FEF" w:rsidRDefault="00F17FFD" w:rsidP="001E617B">
            <w:pPr>
              <w:rPr>
                <w:b/>
              </w:rPr>
            </w:pPr>
            <w:r>
              <w:rPr>
                <w:b/>
              </w:rPr>
              <w:t>3</w:t>
            </w:r>
          </w:p>
        </w:tc>
        <w:tc>
          <w:tcPr>
            <w:tcW w:w="4139" w:type="dxa"/>
            <w:vMerge/>
          </w:tcPr>
          <w:p w:rsidR="00F17FFD" w:rsidRPr="00CB1FEF" w:rsidRDefault="00F17FFD" w:rsidP="001E617B">
            <w:pPr>
              <w:shd w:val="clear" w:color="auto" w:fill="FFFFFF"/>
              <w:autoSpaceDE w:val="0"/>
              <w:autoSpaceDN w:val="0"/>
              <w:adjustRightInd w:val="0"/>
            </w:pPr>
          </w:p>
        </w:tc>
        <w:tc>
          <w:tcPr>
            <w:tcW w:w="709" w:type="dxa"/>
          </w:tcPr>
          <w:p w:rsidR="00F17FFD" w:rsidRPr="00CB1FEF" w:rsidRDefault="00F17FFD" w:rsidP="001E617B">
            <w:pPr>
              <w:shd w:val="clear" w:color="auto" w:fill="FFFFFF"/>
              <w:autoSpaceDE w:val="0"/>
              <w:autoSpaceDN w:val="0"/>
              <w:adjustRightInd w:val="0"/>
            </w:pPr>
            <w:r w:rsidRPr="00F17FFD">
              <w:t>1,5</w:t>
            </w:r>
          </w:p>
        </w:tc>
        <w:tc>
          <w:tcPr>
            <w:tcW w:w="1417" w:type="dxa"/>
          </w:tcPr>
          <w:p w:rsidR="00F17FFD" w:rsidRPr="00CB1FEF" w:rsidRDefault="00F17FFD" w:rsidP="001E617B">
            <w:pPr>
              <w:textAlignment w:val="top"/>
              <w:rPr>
                <w:b/>
              </w:rPr>
            </w:pPr>
          </w:p>
        </w:tc>
        <w:tc>
          <w:tcPr>
            <w:tcW w:w="1843" w:type="dxa"/>
          </w:tcPr>
          <w:p w:rsidR="00F17FFD" w:rsidRPr="00FC15F5" w:rsidRDefault="00F17FFD" w:rsidP="001E617B">
            <w:pPr>
              <w:textAlignment w:val="top"/>
            </w:pPr>
            <w:r>
              <w:t>1,5,8</w:t>
            </w:r>
          </w:p>
        </w:tc>
        <w:tc>
          <w:tcPr>
            <w:tcW w:w="1843" w:type="dxa"/>
          </w:tcPr>
          <w:p w:rsidR="00F17FFD" w:rsidRPr="00CB1FEF" w:rsidRDefault="00F17FFD" w:rsidP="001E617B">
            <w:pPr>
              <w:textAlignment w:val="top"/>
              <w:rPr>
                <w:b/>
              </w:rPr>
            </w:pPr>
          </w:p>
        </w:tc>
      </w:tr>
      <w:tr w:rsidR="00F17FFD" w:rsidRPr="00CB1FEF" w:rsidTr="00353DAD">
        <w:tc>
          <w:tcPr>
            <w:tcW w:w="534" w:type="dxa"/>
          </w:tcPr>
          <w:p w:rsidR="00F17FFD" w:rsidRPr="00CB1FEF" w:rsidRDefault="00F17FFD" w:rsidP="001E617B">
            <w:pPr>
              <w:rPr>
                <w:b/>
              </w:rPr>
            </w:pPr>
            <w:r w:rsidRPr="00CB1FEF">
              <w:rPr>
                <w:b/>
              </w:rPr>
              <w:t>4</w:t>
            </w:r>
          </w:p>
        </w:tc>
        <w:tc>
          <w:tcPr>
            <w:tcW w:w="4139" w:type="dxa"/>
            <w:vMerge/>
          </w:tcPr>
          <w:p w:rsidR="00F17FFD" w:rsidRPr="00CB1FEF" w:rsidRDefault="00F17FFD" w:rsidP="001E617B">
            <w:pPr>
              <w:shd w:val="clear" w:color="auto" w:fill="FFFFFF"/>
              <w:autoSpaceDE w:val="0"/>
              <w:autoSpaceDN w:val="0"/>
              <w:adjustRightInd w:val="0"/>
            </w:pPr>
          </w:p>
        </w:tc>
        <w:tc>
          <w:tcPr>
            <w:tcW w:w="709" w:type="dxa"/>
          </w:tcPr>
          <w:p w:rsidR="00F17FFD" w:rsidRPr="00CB1FEF" w:rsidRDefault="00F17FFD" w:rsidP="001E617B">
            <w:pPr>
              <w:shd w:val="clear" w:color="auto" w:fill="FFFFFF"/>
              <w:autoSpaceDE w:val="0"/>
              <w:autoSpaceDN w:val="0"/>
              <w:adjustRightInd w:val="0"/>
            </w:pPr>
            <w:r w:rsidRPr="00F17FFD">
              <w:t>1,5</w:t>
            </w:r>
          </w:p>
        </w:tc>
        <w:tc>
          <w:tcPr>
            <w:tcW w:w="1417" w:type="dxa"/>
          </w:tcPr>
          <w:p w:rsidR="00F17FFD" w:rsidRPr="00CB1FEF" w:rsidRDefault="00F17FFD" w:rsidP="001E617B">
            <w:pPr>
              <w:textAlignment w:val="top"/>
              <w:rPr>
                <w:b/>
              </w:rPr>
            </w:pPr>
          </w:p>
        </w:tc>
        <w:tc>
          <w:tcPr>
            <w:tcW w:w="1843" w:type="dxa"/>
          </w:tcPr>
          <w:p w:rsidR="00F17FFD" w:rsidRPr="00FC15F5" w:rsidRDefault="00F17FFD" w:rsidP="001E617B">
            <w:pPr>
              <w:textAlignment w:val="top"/>
            </w:pPr>
            <w:r w:rsidRPr="00FC15F5">
              <w:t>1,5,8</w:t>
            </w:r>
          </w:p>
        </w:tc>
        <w:tc>
          <w:tcPr>
            <w:tcW w:w="1843" w:type="dxa"/>
          </w:tcPr>
          <w:p w:rsidR="00F17FFD" w:rsidRPr="00CB1FEF" w:rsidRDefault="00F17FFD" w:rsidP="001E617B">
            <w:pPr>
              <w:textAlignment w:val="top"/>
              <w:rPr>
                <w:b/>
              </w:rPr>
            </w:pPr>
          </w:p>
        </w:tc>
      </w:tr>
      <w:tr w:rsidR="00353DAD" w:rsidRPr="00CB1FEF" w:rsidTr="00353DAD">
        <w:tc>
          <w:tcPr>
            <w:tcW w:w="534" w:type="dxa"/>
          </w:tcPr>
          <w:p w:rsidR="00353DAD" w:rsidRPr="00CB1FEF" w:rsidRDefault="00353DAD" w:rsidP="001E617B">
            <w:pPr>
              <w:rPr>
                <w:b/>
              </w:rPr>
            </w:pPr>
            <w:r w:rsidRPr="00CB1FEF">
              <w:rPr>
                <w:b/>
              </w:rPr>
              <w:t>5</w:t>
            </w:r>
          </w:p>
        </w:tc>
        <w:tc>
          <w:tcPr>
            <w:tcW w:w="4139" w:type="dxa"/>
          </w:tcPr>
          <w:p w:rsidR="00353DAD" w:rsidRDefault="00F17FFD" w:rsidP="001E617B">
            <w:pPr>
              <w:shd w:val="clear" w:color="auto" w:fill="FFFFFF"/>
              <w:autoSpaceDE w:val="0"/>
              <w:autoSpaceDN w:val="0"/>
              <w:adjustRightInd w:val="0"/>
              <w:rPr>
                <w:b/>
              </w:rPr>
            </w:pPr>
            <w:r w:rsidRPr="00F17FFD">
              <w:rPr>
                <w:b/>
              </w:rPr>
              <w:t>«Признаки живых организмов»</w:t>
            </w:r>
          </w:p>
          <w:p w:rsidR="00F17FFD" w:rsidRPr="00F17FFD" w:rsidRDefault="00F17FFD" w:rsidP="001E617B">
            <w:pPr>
              <w:shd w:val="clear" w:color="auto" w:fill="FFFFFF"/>
              <w:autoSpaceDE w:val="0"/>
              <w:autoSpaceDN w:val="0"/>
              <w:adjustRightInd w:val="0"/>
            </w:pPr>
            <w:r w:rsidRPr="00F17FFD">
              <w:t>Клеточное строение организмов – основа единства органического мира, доказательство родства живой природы. Гены и хромосомы.</w:t>
            </w:r>
          </w:p>
        </w:tc>
        <w:tc>
          <w:tcPr>
            <w:tcW w:w="709" w:type="dxa"/>
          </w:tcPr>
          <w:p w:rsidR="00353DAD" w:rsidRPr="00CB1FEF" w:rsidRDefault="00F17FFD" w:rsidP="001E617B">
            <w:pPr>
              <w:shd w:val="clear" w:color="auto" w:fill="FFFFFF"/>
              <w:autoSpaceDE w:val="0"/>
              <w:autoSpaceDN w:val="0"/>
              <w:adjustRightInd w:val="0"/>
            </w:pPr>
            <w:r w:rsidRPr="00F17FFD">
              <w:t>1,5</w:t>
            </w:r>
          </w:p>
        </w:tc>
        <w:tc>
          <w:tcPr>
            <w:tcW w:w="1417" w:type="dxa"/>
          </w:tcPr>
          <w:p w:rsidR="00353DAD" w:rsidRPr="00CB1FEF" w:rsidRDefault="00353DAD" w:rsidP="001E617B">
            <w:pPr>
              <w:textAlignment w:val="top"/>
              <w:rPr>
                <w:b/>
              </w:rPr>
            </w:pPr>
          </w:p>
        </w:tc>
        <w:tc>
          <w:tcPr>
            <w:tcW w:w="1843" w:type="dxa"/>
          </w:tcPr>
          <w:p w:rsidR="00353DAD" w:rsidRPr="00FC15F5" w:rsidRDefault="00FC15F5" w:rsidP="001E617B">
            <w:pPr>
              <w:textAlignment w:val="top"/>
            </w:pPr>
            <w:r>
              <w:t>2,3,5</w:t>
            </w:r>
          </w:p>
        </w:tc>
        <w:tc>
          <w:tcPr>
            <w:tcW w:w="1843" w:type="dxa"/>
          </w:tcPr>
          <w:p w:rsidR="00353DAD" w:rsidRPr="00CB1FEF" w:rsidRDefault="00353DAD" w:rsidP="001E617B">
            <w:pPr>
              <w:textAlignment w:val="top"/>
              <w:rPr>
                <w:b/>
              </w:rPr>
            </w:pPr>
          </w:p>
        </w:tc>
      </w:tr>
      <w:tr w:rsidR="00F17FFD" w:rsidRPr="00CB1FEF" w:rsidTr="00353DAD">
        <w:tc>
          <w:tcPr>
            <w:tcW w:w="534" w:type="dxa"/>
          </w:tcPr>
          <w:p w:rsidR="00F17FFD" w:rsidRPr="00CB1FEF" w:rsidRDefault="00F17FFD" w:rsidP="00F17FFD">
            <w:pPr>
              <w:rPr>
                <w:b/>
              </w:rPr>
            </w:pPr>
            <w:r>
              <w:rPr>
                <w:b/>
              </w:rPr>
              <w:t>6</w:t>
            </w:r>
          </w:p>
        </w:tc>
        <w:tc>
          <w:tcPr>
            <w:tcW w:w="4139" w:type="dxa"/>
          </w:tcPr>
          <w:p w:rsidR="00F17FFD" w:rsidRPr="00F909AD" w:rsidRDefault="00F17FFD" w:rsidP="00F17FFD">
            <w:pPr>
              <w:autoSpaceDE w:val="0"/>
              <w:autoSpaceDN w:val="0"/>
              <w:adjustRightInd w:val="0"/>
              <w:spacing w:line="360" w:lineRule="auto"/>
              <w:jc w:val="both"/>
            </w:pPr>
            <w:r w:rsidRPr="00F909AD">
              <w:t>Вирусы – неклеточные формы жизни</w:t>
            </w:r>
          </w:p>
        </w:tc>
        <w:tc>
          <w:tcPr>
            <w:tcW w:w="709" w:type="dxa"/>
          </w:tcPr>
          <w:p w:rsidR="00F17FFD" w:rsidRPr="00CB1FEF" w:rsidRDefault="00F17FFD" w:rsidP="00F17FFD">
            <w:pPr>
              <w:shd w:val="clear" w:color="auto" w:fill="FFFFFF"/>
              <w:autoSpaceDE w:val="0"/>
              <w:autoSpaceDN w:val="0"/>
              <w:adjustRightInd w:val="0"/>
            </w:pPr>
            <w:r w:rsidRPr="00F17FFD">
              <w:t>1,5</w:t>
            </w:r>
          </w:p>
        </w:tc>
        <w:tc>
          <w:tcPr>
            <w:tcW w:w="1417" w:type="dxa"/>
          </w:tcPr>
          <w:p w:rsidR="00F17FFD" w:rsidRPr="00CB1FEF" w:rsidRDefault="00F17FFD" w:rsidP="00F17FFD">
            <w:pPr>
              <w:textAlignment w:val="top"/>
              <w:rPr>
                <w:b/>
              </w:rPr>
            </w:pPr>
          </w:p>
        </w:tc>
        <w:tc>
          <w:tcPr>
            <w:tcW w:w="1843" w:type="dxa"/>
          </w:tcPr>
          <w:p w:rsidR="00F17FFD" w:rsidRPr="00FC15F5" w:rsidRDefault="00F17FFD" w:rsidP="00F17FFD">
            <w:pPr>
              <w:textAlignment w:val="top"/>
            </w:pPr>
            <w:r>
              <w:t>3,8</w:t>
            </w:r>
          </w:p>
        </w:tc>
        <w:tc>
          <w:tcPr>
            <w:tcW w:w="1843" w:type="dxa"/>
          </w:tcPr>
          <w:p w:rsidR="00F17FFD" w:rsidRPr="00CB1FEF" w:rsidRDefault="00F17FFD" w:rsidP="00F17FFD">
            <w:pPr>
              <w:textAlignment w:val="top"/>
              <w:rPr>
                <w:b/>
              </w:rPr>
            </w:pPr>
          </w:p>
        </w:tc>
      </w:tr>
      <w:tr w:rsidR="00F17FFD" w:rsidRPr="00CB1FEF" w:rsidTr="00353DAD">
        <w:tc>
          <w:tcPr>
            <w:tcW w:w="534" w:type="dxa"/>
          </w:tcPr>
          <w:p w:rsidR="00F17FFD" w:rsidRPr="00CB1FEF" w:rsidRDefault="00F17FFD" w:rsidP="00F17FFD">
            <w:pPr>
              <w:rPr>
                <w:b/>
              </w:rPr>
            </w:pPr>
            <w:r w:rsidRPr="00CB1FEF">
              <w:rPr>
                <w:b/>
              </w:rPr>
              <w:t>7</w:t>
            </w:r>
          </w:p>
        </w:tc>
        <w:tc>
          <w:tcPr>
            <w:tcW w:w="4139" w:type="dxa"/>
          </w:tcPr>
          <w:p w:rsidR="00F17FFD" w:rsidRPr="00F909AD" w:rsidRDefault="00F17FFD" w:rsidP="00F17FFD">
            <w:pPr>
              <w:autoSpaceDE w:val="0"/>
              <w:autoSpaceDN w:val="0"/>
              <w:adjustRightInd w:val="0"/>
              <w:spacing w:line="360" w:lineRule="auto"/>
            </w:pPr>
            <w:r w:rsidRPr="00F909AD">
              <w:t>Признаки организмов. Наследственность и изменчивость – свойства организмов. Одноклеточные и многоклеточные организмы. Ткани, органы, системы органов растений и животных, выявление изменчивости организмов. Приемы выращивания и размножения растений и домашних животных, ухода за ними</w:t>
            </w:r>
          </w:p>
        </w:tc>
        <w:tc>
          <w:tcPr>
            <w:tcW w:w="709" w:type="dxa"/>
          </w:tcPr>
          <w:p w:rsidR="00F17FFD" w:rsidRPr="00CB1FEF" w:rsidRDefault="00F17FFD" w:rsidP="00F17FFD">
            <w:pPr>
              <w:tabs>
                <w:tab w:val="left" w:pos="1740"/>
              </w:tabs>
            </w:pPr>
            <w:r w:rsidRPr="00F17FFD">
              <w:t>1,5</w:t>
            </w:r>
          </w:p>
        </w:tc>
        <w:tc>
          <w:tcPr>
            <w:tcW w:w="1417" w:type="dxa"/>
          </w:tcPr>
          <w:p w:rsidR="00F17FFD" w:rsidRPr="00CB1FEF" w:rsidRDefault="00F17FFD" w:rsidP="00F17FFD">
            <w:pPr>
              <w:textAlignment w:val="top"/>
              <w:rPr>
                <w:b/>
              </w:rPr>
            </w:pPr>
          </w:p>
        </w:tc>
        <w:tc>
          <w:tcPr>
            <w:tcW w:w="1843" w:type="dxa"/>
          </w:tcPr>
          <w:p w:rsidR="00F17FFD" w:rsidRPr="00FC15F5" w:rsidRDefault="00F17FFD" w:rsidP="00F17FFD">
            <w:pPr>
              <w:textAlignment w:val="top"/>
            </w:pPr>
            <w:r>
              <w:t>5,8</w:t>
            </w:r>
          </w:p>
        </w:tc>
        <w:tc>
          <w:tcPr>
            <w:tcW w:w="1843" w:type="dxa"/>
          </w:tcPr>
          <w:p w:rsidR="00F17FFD" w:rsidRPr="00CB1FEF" w:rsidRDefault="00F17FFD" w:rsidP="00F17FFD">
            <w:pPr>
              <w:textAlignment w:val="top"/>
              <w:rPr>
                <w:b/>
              </w:rPr>
            </w:pPr>
          </w:p>
        </w:tc>
      </w:tr>
      <w:tr w:rsidR="00F17FFD" w:rsidRPr="00CB1FEF" w:rsidTr="00353DAD">
        <w:tc>
          <w:tcPr>
            <w:tcW w:w="534" w:type="dxa"/>
          </w:tcPr>
          <w:p w:rsidR="00F17FFD" w:rsidRPr="00CB1FEF" w:rsidRDefault="00F17FFD" w:rsidP="00F17FFD">
            <w:pPr>
              <w:rPr>
                <w:b/>
              </w:rPr>
            </w:pPr>
            <w:r>
              <w:rPr>
                <w:b/>
              </w:rPr>
              <w:t>8</w:t>
            </w:r>
          </w:p>
        </w:tc>
        <w:tc>
          <w:tcPr>
            <w:tcW w:w="4139" w:type="dxa"/>
          </w:tcPr>
          <w:p w:rsidR="00F17FFD" w:rsidRDefault="00F17FFD" w:rsidP="00F17FFD">
            <w:pPr>
              <w:tabs>
                <w:tab w:val="left" w:pos="1740"/>
              </w:tabs>
              <w:rPr>
                <w:rFonts w:eastAsia="Times New Roman" w:cs="Times New Roman"/>
                <w:b/>
                <w:bCs/>
                <w:lang w:eastAsia="ru-RU" w:bidi="ar-SA"/>
              </w:rPr>
            </w:pPr>
            <w:r w:rsidRPr="00F17FFD">
              <w:rPr>
                <w:rFonts w:eastAsia="Times New Roman" w:cs="Times New Roman"/>
                <w:b/>
                <w:bCs/>
                <w:lang w:eastAsia="ru-RU" w:bidi="ar-SA"/>
              </w:rPr>
              <w:t>Система, многообразие и эволюция живой природы</w:t>
            </w:r>
          </w:p>
          <w:p w:rsidR="00F17FFD" w:rsidRDefault="00F17FFD" w:rsidP="00F17FFD">
            <w:pPr>
              <w:tabs>
                <w:tab w:val="left" w:pos="1740"/>
              </w:tabs>
            </w:pPr>
            <w:r>
              <w:t>Царство Бактерии. Роль бактерий в природе, жизни</w:t>
            </w:r>
          </w:p>
          <w:p w:rsidR="00F17FFD" w:rsidRDefault="00F17FFD" w:rsidP="00F17FFD">
            <w:pPr>
              <w:tabs>
                <w:tab w:val="left" w:pos="1740"/>
              </w:tabs>
            </w:pPr>
            <w:r>
              <w:t>человека и собственной деятельности. Бактерии –</w:t>
            </w:r>
          </w:p>
          <w:p w:rsidR="00F17FFD" w:rsidRPr="00CB1FEF" w:rsidRDefault="00F17FFD" w:rsidP="00F17FFD">
            <w:pPr>
              <w:tabs>
                <w:tab w:val="left" w:pos="1740"/>
              </w:tabs>
            </w:pPr>
            <w:r>
              <w:t>возбудители заболеваний растений, животных, человека</w:t>
            </w:r>
          </w:p>
        </w:tc>
        <w:tc>
          <w:tcPr>
            <w:tcW w:w="709" w:type="dxa"/>
          </w:tcPr>
          <w:p w:rsidR="00F17FFD" w:rsidRPr="00CB1FEF" w:rsidRDefault="00F17FFD" w:rsidP="00F17FFD">
            <w:pPr>
              <w:tabs>
                <w:tab w:val="left" w:pos="1740"/>
              </w:tabs>
            </w:pPr>
            <w:r>
              <w:t>1,5</w:t>
            </w:r>
          </w:p>
        </w:tc>
        <w:tc>
          <w:tcPr>
            <w:tcW w:w="1417" w:type="dxa"/>
          </w:tcPr>
          <w:p w:rsidR="00F17FFD" w:rsidRPr="00CB1FEF" w:rsidRDefault="00F17FFD" w:rsidP="00F17FFD">
            <w:pPr>
              <w:textAlignment w:val="top"/>
              <w:rPr>
                <w:b/>
              </w:rPr>
            </w:pPr>
          </w:p>
        </w:tc>
        <w:tc>
          <w:tcPr>
            <w:tcW w:w="1843" w:type="dxa"/>
          </w:tcPr>
          <w:p w:rsidR="00F17FFD" w:rsidRPr="00FC15F5" w:rsidRDefault="00F17FFD" w:rsidP="00F17FFD">
            <w:pPr>
              <w:textAlignment w:val="top"/>
            </w:pPr>
            <w:r>
              <w:t>5,8</w:t>
            </w:r>
          </w:p>
        </w:tc>
        <w:tc>
          <w:tcPr>
            <w:tcW w:w="1843" w:type="dxa"/>
          </w:tcPr>
          <w:p w:rsidR="00F17FFD" w:rsidRPr="00CB1FEF" w:rsidRDefault="00F17FFD" w:rsidP="00F17FFD">
            <w:pPr>
              <w:textAlignment w:val="top"/>
              <w:rPr>
                <w:b/>
              </w:rPr>
            </w:pPr>
          </w:p>
        </w:tc>
      </w:tr>
      <w:tr w:rsidR="00F17FFD" w:rsidRPr="00CB1FEF" w:rsidTr="00353DAD">
        <w:tc>
          <w:tcPr>
            <w:tcW w:w="534" w:type="dxa"/>
          </w:tcPr>
          <w:p w:rsidR="00F17FFD" w:rsidRPr="00CB1FEF" w:rsidRDefault="00F17FFD" w:rsidP="00F17FFD">
            <w:pPr>
              <w:rPr>
                <w:b/>
              </w:rPr>
            </w:pPr>
            <w:r>
              <w:rPr>
                <w:b/>
              </w:rPr>
              <w:t>9</w:t>
            </w:r>
          </w:p>
        </w:tc>
        <w:tc>
          <w:tcPr>
            <w:tcW w:w="4139" w:type="dxa"/>
          </w:tcPr>
          <w:p w:rsidR="00F17FFD" w:rsidRPr="00F909AD" w:rsidRDefault="00F17FFD" w:rsidP="00F17FFD">
            <w:pPr>
              <w:autoSpaceDE w:val="0"/>
              <w:autoSpaceDN w:val="0"/>
              <w:adjustRightInd w:val="0"/>
              <w:spacing w:line="360" w:lineRule="auto"/>
            </w:pPr>
            <w:r w:rsidRPr="00F909AD">
              <w:t xml:space="preserve"> Царство Грибы. Роль грибов в природе, жизни человека</w:t>
            </w:r>
          </w:p>
          <w:p w:rsidR="00F17FFD" w:rsidRPr="00F909AD" w:rsidRDefault="00F17FFD" w:rsidP="00F17FFD">
            <w:pPr>
              <w:autoSpaceDE w:val="0"/>
              <w:autoSpaceDN w:val="0"/>
              <w:adjustRightInd w:val="0"/>
              <w:spacing w:line="360" w:lineRule="auto"/>
            </w:pPr>
            <w:r w:rsidRPr="00F909AD">
              <w:t>и собственной деятельности. Роль лишайников в природе, жизни человека и собственной деятельности</w:t>
            </w:r>
          </w:p>
        </w:tc>
        <w:tc>
          <w:tcPr>
            <w:tcW w:w="709" w:type="dxa"/>
          </w:tcPr>
          <w:p w:rsidR="00F17FFD" w:rsidRPr="00CB1FEF" w:rsidRDefault="00F17FFD" w:rsidP="00F17FFD">
            <w:pPr>
              <w:tabs>
                <w:tab w:val="left" w:pos="1740"/>
              </w:tabs>
            </w:pPr>
            <w:r w:rsidRPr="00F17FFD">
              <w:t>1,5</w:t>
            </w:r>
          </w:p>
        </w:tc>
        <w:tc>
          <w:tcPr>
            <w:tcW w:w="1417" w:type="dxa"/>
          </w:tcPr>
          <w:p w:rsidR="00F17FFD" w:rsidRPr="00CB1FEF" w:rsidRDefault="00F17FFD" w:rsidP="00F17FFD">
            <w:pPr>
              <w:textAlignment w:val="top"/>
              <w:rPr>
                <w:b/>
              </w:rPr>
            </w:pPr>
          </w:p>
        </w:tc>
        <w:tc>
          <w:tcPr>
            <w:tcW w:w="1843" w:type="dxa"/>
          </w:tcPr>
          <w:p w:rsidR="00F17FFD" w:rsidRPr="00FC15F5" w:rsidRDefault="00F17FFD" w:rsidP="00F17FFD">
            <w:pPr>
              <w:textAlignment w:val="top"/>
            </w:pPr>
            <w:r>
              <w:t>5,8</w:t>
            </w:r>
          </w:p>
        </w:tc>
        <w:tc>
          <w:tcPr>
            <w:tcW w:w="1843" w:type="dxa"/>
          </w:tcPr>
          <w:p w:rsidR="00F17FFD" w:rsidRPr="00CB1FEF" w:rsidRDefault="00F17FFD" w:rsidP="00F17FFD">
            <w:pPr>
              <w:textAlignment w:val="top"/>
              <w:rPr>
                <w:b/>
              </w:rPr>
            </w:pPr>
          </w:p>
        </w:tc>
      </w:tr>
      <w:tr w:rsidR="00F17FFD" w:rsidRPr="00CB1FEF" w:rsidTr="00353DAD">
        <w:trPr>
          <w:trHeight w:val="451"/>
        </w:trPr>
        <w:tc>
          <w:tcPr>
            <w:tcW w:w="534" w:type="dxa"/>
          </w:tcPr>
          <w:p w:rsidR="00F17FFD" w:rsidRPr="00CB1FEF" w:rsidRDefault="00F17FFD" w:rsidP="00F17FFD">
            <w:pPr>
              <w:rPr>
                <w:b/>
              </w:rPr>
            </w:pPr>
            <w:r>
              <w:rPr>
                <w:b/>
              </w:rPr>
              <w:t>10</w:t>
            </w:r>
          </w:p>
        </w:tc>
        <w:tc>
          <w:tcPr>
            <w:tcW w:w="4139" w:type="dxa"/>
          </w:tcPr>
          <w:p w:rsidR="00F17FFD" w:rsidRPr="00F909AD" w:rsidRDefault="00F17FFD" w:rsidP="00F17FFD">
            <w:pPr>
              <w:autoSpaceDE w:val="0"/>
              <w:autoSpaceDN w:val="0"/>
              <w:adjustRightInd w:val="0"/>
              <w:spacing w:line="360" w:lineRule="auto"/>
            </w:pPr>
            <w:r w:rsidRPr="00F909AD">
              <w:t xml:space="preserve"> Царство Растения. Роль растений в </w:t>
            </w:r>
            <w:r w:rsidRPr="00F909AD">
              <w:lastRenderedPageBreak/>
              <w:t>природе, жизни</w:t>
            </w:r>
            <w:r>
              <w:t xml:space="preserve"> </w:t>
            </w:r>
            <w:r w:rsidRPr="00F909AD">
              <w:t>человека и собственной деятельности</w:t>
            </w:r>
          </w:p>
        </w:tc>
        <w:tc>
          <w:tcPr>
            <w:tcW w:w="709" w:type="dxa"/>
          </w:tcPr>
          <w:p w:rsidR="00F17FFD" w:rsidRPr="00CB1FEF" w:rsidRDefault="00F17FFD" w:rsidP="00F17FFD">
            <w:pPr>
              <w:tabs>
                <w:tab w:val="left" w:pos="1740"/>
              </w:tabs>
            </w:pPr>
            <w:r w:rsidRPr="00F17FFD">
              <w:lastRenderedPageBreak/>
              <w:t>1,5</w:t>
            </w:r>
          </w:p>
        </w:tc>
        <w:tc>
          <w:tcPr>
            <w:tcW w:w="1417" w:type="dxa"/>
          </w:tcPr>
          <w:p w:rsidR="00F17FFD" w:rsidRPr="00CB1FEF" w:rsidRDefault="00F17FFD" w:rsidP="00F17FFD">
            <w:pPr>
              <w:textAlignment w:val="top"/>
              <w:rPr>
                <w:b/>
              </w:rPr>
            </w:pPr>
          </w:p>
        </w:tc>
        <w:tc>
          <w:tcPr>
            <w:tcW w:w="1843" w:type="dxa"/>
          </w:tcPr>
          <w:p w:rsidR="00F17FFD" w:rsidRPr="00FC15F5" w:rsidRDefault="00F17FFD" w:rsidP="00F17FFD">
            <w:pPr>
              <w:textAlignment w:val="top"/>
            </w:pPr>
            <w:r>
              <w:t>5,8</w:t>
            </w:r>
          </w:p>
        </w:tc>
        <w:tc>
          <w:tcPr>
            <w:tcW w:w="1843" w:type="dxa"/>
          </w:tcPr>
          <w:p w:rsidR="00F17FFD" w:rsidRPr="00CB1FEF" w:rsidRDefault="00F17FFD" w:rsidP="00F17FFD">
            <w:pPr>
              <w:textAlignment w:val="top"/>
              <w:rPr>
                <w:b/>
              </w:rPr>
            </w:pPr>
          </w:p>
        </w:tc>
      </w:tr>
      <w:tr w:rsidR="00F17FFD" w:rsidRPr="00CB1FEF" w:rsidTr="00353DAD">
        <w:tc>
          <w:tcPr>
            <w:tcW w:w="534" w:type="dxa"/>
          </w:tcPr>
          <w:p w:rsidR="00F17FFD" w:rsidRPr="00CB1FEF" w:rsidRDefault="00F17FFD" w:rsidP="00F17FFD">
            <w:pPr>
              <w:rPr>
                <w:b/>
              </w:rPr>
            </w:pPr>
            <w:r>
              <w:rPr>
                <w:b/>
              </w:rPr>
              <w:lastRenderedPageBreak/>
              <w:t>11</w:t>
            </w:r>
          </w:p>
        </w:tc>
        <w:tc>
          <w:tcPr>
            <w:tcW w:w="4139" w:type="dxa"/>
          </w:tcPr>
          <w:p w:rsidR="00F17FFD" w:rsidRPr="00F909AD" w:rsidRDefault="00F17FFD" w:rsidP="00F17FFD">
            <w:pPr>
              <w:autoSpaceDE w:val="0"/>
              <w:autoSpaceDN w:val="0"/>
              <w:adjustRightInd w:val="0"/>
              <w:spacing w:line="360" w:lineRule="auto"/>
            </w:pPr>
            <w:r w:rsidRPr="00F909AD">
              <w:t>Царство Животные. Роль животных в природе, жизни</w:t>
            </w:r>
          </w:p>
          <w:p w:rsidR="00F17FFD" w:rsidRPr="00F909AD" w:rsidRDefault="00F17FFD" w:rsidP="00F17FFD">
            <w:pPr>
              <w:autoSpaceDE w:val="0"/>
              <w:autoSpaceDN w:val="0"/>
              <w:adjustRightInd w:val="0"/>
              <w:spacing w:line="360" w:lineRule="auto"/>
            </w:pPr>
            <w:r w:rsidRPr="00F909AD">
              <w:t>человека и собственной деятельности</w:t>
            </w:r>
          </w:p>
        </w:tc>
        <w:tc>
          <w:tcPr>
            <w:tcW w:w="709" w:type="dxa"/>
          </w:tcPr>
          <w:p w:rsidR="00F17FFD" w:rsidRPr="00CB1FEF" w:rsidRDefault="00F17FFD" w:rsidP="00F17FFD">
            <w:pPr>
              <w:tabs>
                <w:tab w:val="left" w:pos="1740"/>
              </w:tabs>
            </w:pPr>
            <w:r w:rsidRPr="00F17FFD">
              <w:t>1,5</w:t>
            </w:r>
          </w:p>
        </w:tc>
        <w:tc>
          <w:tcPr>
            <w:tcW w:w="1417" w:type="dxa"/>
          </w:tcPr>
          <w:p w:rsidR="00F17FFD" w:rsidRPr="00CB1FEF" w:rsidRDefault="00F17FFD" w:rsidP="00F17FFD">
            <w:pPr>
              <w:textAlignment w:val="top"/>
              <w:rPr>
                <w:b/>
              </w:rPr>
            </w:pPr>
          </w:p>
        </w:tc>
        <w:tc>
          <w:tcPr>
            <w:tcW w:w="1843" w:type="dxa"/>
          </w:tcPr>
          <w:p w:rsidR="00F17FFD" w:rsidRPr="00FC15F5" w:rsidRDefault="00F17FFD" w:rsidP="00F17FFD">
            <w:pPr>
              <w:textAlignment w:val="top"/>
            </w:pPr>
            <w:r>
              <w:t>3,5</w:t>
            </w:r>
          </w:p>
        </w:tc>
        <w:tc>
          <w:tcPr>
            <w:tcW w:w="1843" w:type="dxa"/>
          </w:tcPr>
          <w:p w:rsidR="00F17FFD" w:rsidRPr="00CB1FEF" w:rsidRDefault="00F17FFD" w:rsidP="00F17FFD">
            <w:pPr>
              <w:textAlignment w:val="top"/>
              <w:rPr>
                <w:b/>
              </w:rPr>
            </w:pPr>
          </w:p>
        </w:tc>
      </w:tr>
      <w:tr w:rsidR="00F17FFD" w:rsidRPr="00CB1FEF" w:rsidTr="00353DAD">
        <w:tc>
          <w:tcPr>
            <w:tcW w:w="534" w:type="dxa"/>
          </w:tcPr>
          <w:p w:rsidR="00F17FFD" w:rsidRPr="00CB1FEF" w:rsidRDefault="00F17FFD" w:rsidP="00F17FFD">
            <w:pPr>
              <w:rPr>
                <w:b/>
              </w:rPr>
            </w:pPr>
            <w:r>
              <w:rPr>
                <w:b/>
              </w:rPr>
              <w:t>12</w:t>
            </w:r>
          </w:p>
        </w:tc>
        <w:tc>
          <w:tcPr>
            <w:tcW w:w="4139" w:type="dxa"/>
          </w:tcPr>
          <w:p w:rsidR="00F17FFD" w:rsidRPr="00F909AD" w:rsidRDefault="00F17FFD" w:rsidP="00F17FFD">
            <w:pPr>
              <w:autoSpaceDE w:val="0"/>
              <w:autoSpaceDN w:val="0"/>
              <w:adjustRightInd w:val="0"/>
              <w:spacing w:line="360" w:lineRule="auto"/>
            </w:pPr>
            <w:r w:rsidRPr="00F909AD">
              <w:t>Учение об эволюции органического мира. Ч. Дарвин –</w:t>
            </w:r>
          </w:p>
          <w:p w:rsidR="00F17FFD" w:rsidRPr="00F909AD" w:rsidRDefault="00F17FFD" w:rsidP="00F17FFD">
            <w:pPr>
              <w:autoSpaceDE w:val="0"/>
              <w:autoSpaceDN w:val="0"/>
              <w:adjustRightInd w:val="0"/>
              <w:spacing w:line="360" w:lineRule="auto"/>
            </w:pPr>
            <w:r w:rsidRPr="00F909AD">
              <w:t>основоположник учения об эволюции. Усложнение</w:t>
            </w:r>
          </w:p>
          <w:p w:rsidR="00F17FFD" w:rsidRPr="00F909AD" w:rsidRDefault="00F17FFD" w:rsidP="00F17FFD">
            <w:pPr>
              <w:autoSpaceDE w:val="0"/>
              <w:autoSpaceDN w:val="0"/>
              <w:adjustRightInd w:val="0"/>
              <w:spacing w:line="360" w:lineRule="auto"/>
            </w:pPr>
            <w:r w:rsidRPr="00F909AD">
              <w:t xml:space="preserve">растений и животных в процессе эволюции. </w:t>
            </w:r>
          </w:p>
        </w:tc>
        <w:tc>
          <w:tcPr>
            <w:tcW w:w="709" w:type="dxa"/>
          </w:tcPr>
          <w:p w:rsidR="00F17FFD" w:rsidRPr="00CB1FEF" w:rsidRDefault="00F17FFD" w:rsidP="00F17FFD">
            <w:pPr>
              <w:tabs>
                <w:tab w:val="left" w:pos="1740"/>
              </w:tabs>
            </w:pPr>
            <w:r w:rsidRPr="00F17FFD">
              <w:t>1,5</w:t>
            </w:r>
          </w:p>
        </w:tc>
        <w:tc>
          <w:tcPr>
            <w:tcW w:w="1417" w:type="dxa"/>
          </w:tcPr>
          <w:p w:rsidR="00F17FFD" w:rsidRPr="00CB1FEF" w:rsidRDefault="00F17FFD" w:rsidP="00F17FFD">
            <w:pPr>
              <w:textAlignment w:val="top"/>
              <w:rPr>
                <w:b/>
              </w:rPr>
            </w:pPr>
          </w:p>
        </w:tc>
        <w:tc>
          <w:tcPr>
            <w:tcW w:w="1843" w:type="dxa"/>
          </w:tcPr>
          <w:p w:rsidR="00F17FFD" w:rsidRPr="00FC15F5" w:rsidRDefault="00F17FFD" w:rsidP="00F17FFD">
            <w:pPr>
              <w:textAlignment w:val="top"/>
            </w:pPr>
            <w:r w:rsidRPr="00FC15F5">
              <w:t>3,5</w:t>
            </w:r>
          </w:p>
        </w:tc>
        <w:tc>
          <w:tcPr>
            <w:tcW w:w="1843" w:type="dxa"/>
          </w:tcPr>
          <w:p w:rsidR="00F17FFD" w:rsidRPr="00CB1FEF" w:rsidRDefault="00F17FFD" w:rsidP="00F17FFD">
            <w:pPr>
              <w:textAlignment w:val="top"/>
              <w:rPr>
                <w:b/>
              </w:rPr>
            </w:pPr>
          </w:p>
        </w:tc>
      </w:tr>
      <w:tr w:rsidR="00F17FFD" w:rsidRPr="00CB1FEF" w:rsidTr="00353DAD">
        <w:trPr>
          <w:trHeight w:val="815"/>
        </w:trPr>
        <w:tc>
          <w:tcPr>
            <w:tcW w:w="534" w:type="dxa"/>
          </w:tcPr>
          <w:p w:rsidR="00F17FFD" w:rsidRPr="00CB1FEF" w:rsidRDefault="00F17FFD" w:rsidP="00F17FFD">
            <w:pPr>
              <w:rPr>
                <w:b/>
              </w:rPr>
            </w:pPr>
            <w:r>
              <w:rPr>
                <w:b/>
              </w:rPr>
              <w:t>13</w:t>
            </w:r>
          </w:p>
        </w:tc>
        <w:tc>
          <w:tcPr>
            <w:tcW w:w="4139" w:type="dxa"/>
          </w:tcPr>
          <w:p w:rsidR="00F17FFD" w:rsidRPr="00CB1FEF" w:rsidRDefault="00F17FFD" w:rsidP="00F17FFD">
            <w:pPr>
              <w:tabs>
                <w:tab w:val="left" w:pos="1740"/>
              </w:tabs>
            </w:pPr>
            <w:r w:rsidRPr="00F17FFD">
              <w:t>Биологическое разнообразие как основа устойчивости биосферы и результата эволюции</w:t>
            </w:r>
          </w:p>
        </w:tc>
        <w:tc>
          <w:tcPr>
            <w:tcW w:w="709" w:type="dxa"/>
          </w:tcPr>
          <w:p w:rsidR="00F17FFD" w:rsidRPr="00CB1FEF" w:rsidRDefault="00F17FFD" w:rsidP="00F17FFD">
            <w:pPr>
              <w:tabs>
                <w:tab w:val="left" w:pos="1740"/>
              </w:tabs>
            </w:pPr>
            <w:r>
              <w:t>1,5</w:t>
            </w:r>
          </w:p>
        </w:tc>
        <w:tc>
          <w:tcPr>
            <w:tcW w:w="1417" w:type="dxa"/>
          </w:tcPr>
          <w:p w:rsidR="00F17FFD" w:rsidRPr="00CB1FEF" w:rsidRDefault="00F17FFD" w:rsidP="00F17FFD">
            <w:pPr>
              <w:textAlignment w:val="top"/>
              <w:rPr>
                <w:b/>
              </w:rPr>
            </w:pPr>
          </w:p>
        </w:tc>
        <w:tc>
          <w:tcPr>
            <w:tcW w:w="1843" w:type="dxa"/>
          </w:tcPr>
          <w:p w:rsidR="00F17FFD" w:rsidRPr="00FC15F5" w:rsidRDefault="00F17FFD" w:rsidP="00F17FFD">
            <w:pPr>
              <w:textAlignment w:val="top"/>
            </w:pPr>
            <w:r w:rsidRPr="00FC15F5">
              <w:t>3,5</w:t>
            </w:r>
          </w:p>
        </w:tc>
        <w:tc>
          <w:tcPr>
            <w:tcW w:w="1843" w:type="dxa"/>
          </w:tcPr>
          <w:p w:rsidR="00F17FFD" w:rsidRPr="00CB1FEF" w:rsidRDefault="00F17FFD" w:rsidP="00F17FFD">
            <w:pPr>
              <w:textAlignment w:val="top"/>
              <w:rPr>
                <w:b/>
              </w:rPr>
            </w:pPr>
          </w:p>
        </w:tc>
      </w:tr>
      <w:tr w:rsidR="00F17FFD" w:rsidRPr="00CB1FEF" w:rsidTr="00353DAD">
        <w:tc>
          <w:tcPr>
            <w:tcW w:w="534" w:type="dxa"/>
          </w:tcPr>
          <w:p w:rsidR="00F17FFD" w:rsidRPr="00CB1FEF" w:rsidRDefault="00F17FFD" w:rsidP="00F17FFD">
            <w:pPr>
              <w:rPr>
                <w:b/>
              </w:rPr>
            </w:pPr>
            <w:r>
              <w:rPr>
                <w:b/>
              </w:rPr>
              <w:t>14</w:t>
            </w:r>
          </w:p>
        </w:tc>
        <w:tc>
          <w:tcPr>
            <w:tcW w:w="4139" w:type="dxa"/>
          </w:tcPr>
          <w:p w:rsidR="00F17FFD" w:rsidRDefault="00F17FFD" w:rsidP="00F17FFD">
            <w:pPr>
              <w:tabs>
                <w:tab w:val="left" w:pos="1740"/>
              </w:tabs>
              <w:rPr>
                <w:rFonts w:eastAsia="Times New Roman" w:cs="Times New Roman"/>
                <w:b/>
                <w:bCs/>
                <w:lang w:eastAsia="ru-RU" w:bidi="ar-SA"/>
              </w:rPr>
            </w:pPr>
            <w:r w:rsidRPr="00F17FFD">
              <w:rPr>
                <w:rFonts w:eastAsia="Times New Roman" w:cs="Times New Roman"/>
                <w:b/>
                <w:bCs/>
                <w:lang w:eastAsia="ru-RU" w:bidi="ar-SA"/>
              </w:rPr>
              <w:t>Человек и его здоровье</w:t>
            </w:r>
          </w:p>
          <w:p w:rsidR="00F17FFD" w:rsidRDefault="00F17FFD" w:rsidP="00F17FFD">
            <w:pPr>
              <w:tabs>
                <w:tab w:val="left" w:pos="1740"/>
              </w:tabs>
            </w:pPr>
            <w:r>
              <w:t>Сходство человека с животными и отличие от них.</w:t>
            </w:r>
          </w:p>
          <w:p w:rsidR="00F17FFD" w:rsidRDefault="00F17FFD" w:rsidP="00F17FFD">
            <w:pPr>
              <w:tabs>
                <w:tab w:val="left" w:pos="1740"/>
              </w:tabs>
            </w:pPr>
            <w:r>
              <w:t>Общий план строения и процессы жизнедеятельности</w:t>
            </w:r>
          </w:p>
          <w:p w:rsidR="00F17FFD" w:rsidRPr="00CB1FEF" w:rsidRDefault="00F17FFD" w:rsidP="00F17FFD">
            <w:pPr>
              <w:tabs>
                <w:tab w:val="left" w:pos="1740"/>
              </w:tabs>
            </w:pPr>
            <w:r>
              <w:t>человека</w:t>
            </w:r>
          </w:p>
        </w:tc>
        <w:tc>
          <w:tcPr>
            <w:tcW w:w="709" w:type="dxa"/>
          </w:tcPr>
          <w:p w:rsidR="00F17FFD" w:rsidRPr="00CB1FEF" w:rsidRDefault="00F17FFD" w:rsidP="00F17FFD">
            <w:pPr>
              <w:tabs>
                <w:tab w:val="left" w:pos="1740"/>
              </w:tabs>
            </w:pPr>
            <w:r>
              <w:t>1,5</w:t>
            </w:r>
          </w:p>
        </w:tc>
        <w:tc>
          <w:tcPr>
            <w:tcW w:w="1417" w:type="dxa"/>
          </w:tcPr>
          <w:p w:rsidR="00F17FFD" w:rsidRPr="00CB1FEF" w:rsidRDefault="00F17FFD" w:rsidP="00F17FFD">
            <w:pPr>
              <w:textAlignment w:val="top"/>
              <w:rPr>
                <w:b/>
              </w:rPr>
            </w:pPr>
          </w:p>
        </w:tc>
        <w:tc>
          <w:tcPr>
            <w:tcW w:w="1843" w:type="dxa"/>
          </w:tcPr>
          <w:p w:rsidR="00F17FFD" w:rsidRPr="00FC15F5" w:rsidRDefault="00F17FFD" w:rsidP="00F17FFD">
            <w:pPr>
              <w:textAlignment w:val="top"/>
            </w:pPr>
            <w:r w:rsidRPr="00FC15F5">
              <w:t>3,5</w:t>
            </w:r>
          </w:p>
        </w:tc>
        <w:tc>
          <w:tcPr>
            <w:tcW w:w="1843" w:type="dxa"/>
          </w:tcPr>
          <w:p w:rsidR="00F17FFD" w:rsidRPr="00CB1FEF" w:rsidRDefault="00F17FFD" w:rsidP="00F17FFD">
            <w:pPr>
              <w:textAlignment w:val="top"/>
              <w:rPr>
                <w:b/>
              </w:rPr>
            </w:pPr>
          </w:p>
        </w:tc>
      </w:tr>
      <w:tr w:rsidR="00F17FFD" w:rsidRPr="00CB1FEF" w:rsidTr="00353DAD">
        <w:tc>
          <w:tcPr>
            <w:tcW w:w="534" w:type="dxa"/>
          </w:tcPr>
          <w:p w:rsidR="00F17FFD" w:rsidRPr="00CB1FEF" w:rsidRDefault="00F17FFD" w:rsidP="00F17FFD">
            <w:pPr>
              <w:rPr>
                <w:b/>
              </w:rPr>
            </w:pPr>
            <w:r>
              <w:rPr>
                <w:b/>
              </w:rPr>
              <w:t>15</w:t>
            </w:r>
          </w:p>
        </w:tc>
        <w:tc>
          <w:tcPr>
            <w:tcW w:w="4139" w:type="dxa"/>
          </w:tcPr>
          <w:p w:rsidR="00F17FFD" w:rsidRPr="00F909AD" w:rsidRDefault="00F17FFD" w:rsidP="00F17FFD">
            <w:pPr>
              <w:autoSpaceDE w:val="0"/>
              <w:autoSpaceDN w:val="0"/>
              <w:adjustRightInd w:val="0"/>
              <w:spacing w:line="360" w:lineRule="auto"/>
            </w:pPr>
            <w:r w:rsidRPr="00F909AD">
              <w:t xml:space="preserve">Нейрогуморальная регуляция процессов </w:t>
            </w:r>
          </w:p>
          <w:p w:rsidR="00F17FFD" w:rsidRPr="00F909AD" w:rsidRDefault="00F17FFD" w:rsidP="00F17FFD">
            <w:pPr>
              <w:autoSpaceDE w:val="0"/>
              <w:autoSpaceDN w:val="0"/>
              <w:adjustRightInd w:val="0"/>
              <w:spacing w:line="360" w:lineRule="auto"/>
              <w:rPr>
                <w:b/>
                <w:bCs/>
              </w:rPr>
            </w:pPr>
            <w:r w:rsidRPr="00F909AD">
              <w:t>жизнедеятельности организма. Нервная система. Рефлекс. Рефлекторная дуга. Железы внутренней секреции. Гормоны</w:t>
            </w:r>
          </w:p>
        </w:tc>
        <w:tc>
          <w:tcPr>
            <w:tcW w:w="709" w:type="dxa"/>
          </w:tcPr>
          <w:p w:rsidR="00F17FFD" w:rsidRPr="00CB1FEF" w:rsidRDefault="00F17FFD" w:rsidP="00F17FFD">
            <w:pPr>
              <w:tabs>
                <w:tab w:val="left" w:pos="1740"/>
              </w:tabs>
            </w:pPr>
            <w:r>
              <w:t>1,5</w:t>
            </w:r>
          </w:p>
        </w:tc>
        <w:tc>
          <w:tcPr>
            <w:tcW w:w="1417" w:type="dxa"/>
          </w:tcPr>
          <w:p w:rsidR="00F17FFD" w:rsidRPr="00CB1FEF" w:rsidRDefault="00F17FFD" w:rsidP="00F17FFD">
            <w:pPr>
              <w:textAlignment w:val="top"/>
              <w:rPr>
                <w:b/>
              </w:rPr>
            </w:pPr>
          </w:p>
        </w:tc>
        <w:tc>
          <w:tcPr>
            <w:tcW w:w="1843" w:type="dxa"/>
          </w:tcPr>
          <w:p w:rsidR="00F17FFD" w:rsidRPr="00FC15F5" w:rsidRDefault="00F17FFD" w:rsidP="00F17FFD">
            <w:pPr>
              <w:textAlignment w:val="top"/>
            </w:pPr>
            <w:r w:rsidRPr="00FC15F5">
              <w:t>3,5</w:t>
            </w:r>
          </w:p>
        </w:tc>
        <w:tc>
          <w:tcPr>
            <w:tcW w:w="1843" w:type="dxa"/>
          </w:tcPr>
          <w:p w:rsidR="00F17FFD" w:rsidRPr="00CB1FEF" w:rsidRDefault="00F17FFD" w:rsidP="00F17FFD">
            <w:pPr>
              <w:textAlignment w:val="top"/>
              <w:rPr>
                <w:b/>
              </w:rPr>
            </w:pPr>
          </w:p>
        </w:tc>
      </w:tr>
      <w:tr w:rsidR="00F17FFD" w:rsidRPr="00CB1FEF" w:rsidTr="00353DAD">
        <w:tc>
          <w:tcPr>
            <w:tcW w:w="534" w:type="dxa"/>
          </w:tcPr>
          <w:p w:rsidR="00F17FFD" w:rsidRPr="00CB1FEF" w:rsidRDefault="00F17FFD" w:rsidP="00F17FFD">
            <w:pPr>
              <w:rPr>
                <w:b/>
              </w:rPr>
            </w:pPr>
            <w:r>
              <w:rPr>
                <w:b/>
              </w:rPr>
              <w:t>16</w:t>
            </w:r>
          </w:p>
        </w:tc>
        <w:tc>
          <w:tcPr>
            <w:tcW w:w="4139" w:type="dxa"/>
          </w:tcPr>
          <w:p w:rsidR="00F17FFD" w:rsidRPr="00F909AD" w:rsidRDefault="00F17FFD" w:rsidP="00F17FFD">
            <w:pPr>
              <w:autoSpaceDE w:val="0"/>
              <w:autoSpaceDN w:val="0"/>
              <w:adjustRightInd w:val="0"/>
              <w:spacing w:line="360" w:lineRule="auto"/>
            </w:pPr>
            <w:r w:rsidRPr="00F909AD">
              <w:t>Питание. Система пищеварения. Роль ферментов в</w:t>
            </w:r>
          </w:p>
          <w:p w:rsidR="00F17FFD" w:rsidRPr="00F909AD" w:rsidRDefault="00F17FFD" w:rsidP="00F17FFD">
            <w:pPr>
              <w:autoSpaceDE w:val="0"/>
              <w:autoSpaceDN w:val="0"/>
              <w:adjustRightInd w:val="0"/>
              <w:spacing w:line="360" w:lineRule="auto"/>
              <w:rPr>
                <w:b/>
                <w:bCs/>
              </w:rPr>
            </w:pPr>
            <w:r w:rsidRPr="00F909AD">
              <w:t>пищеварении</w:t>
            </w:r>
          </w:p>
        </w:tc>
        <w:tc>
          <w:tcPr>
            <w:tcW w:w="709" w:type="dxa"/>
          </w:tcPr>
          <w:p w:rsidR="00F17FFD" w:rsidRPr="00CB1FEF" w:rsidRDefault="00F17FFD" w:rsidP="00F17FFD">
            <w:pPr>
              <w:tabs>
                <w:tab w:val="left" w:pos="1740"/>
              </w:tabs>
            </w:pPr>
            <w:r w:rsidRPr="00F17FFD">
              <w:t>1,5</w:t>
            </w:r>
          </w:p>
        </w:tc>
        <w:tc>
          <w:tcPr>
            <w:tcW w:w="1417" w:type="dxa"/>
          </w:tcPr>
          <w:p w:rsidR="00F17FFD" w:rsidRPr="00CB1FEF" w:rsidRDefault="00F17FFD" w:rsidP="00F17FFD">
            <w:pPr>
              <w:textAlignment w:val="top"/>
              <w:rPr>
                <w:b/>
              </w:rPr>
            </w:pPr>
          </w:p>
        </w:tc>
        <w:tc>
          <w:tcPr>
            <w:tcW w:w="1843" w:type="dxa"/>
          </w:tcPr>
          <w:p w:rsidR="00F17FFD" w:rsidRPr="00FC15F5" w:rsidRDefault="00F17FFD" w:rsidP="00F17FFD">
            <w:pPr>
              <w:textAlignment w:val="top"/>
            </w:pPr>
            <w:r w:rsidRPr="00FC15F5">
              <w:t>3,5</w:t>
            </w:r>
          </w:p>
        </w:tc>
        <w:tc>
          <w:tcPr>
            <w:tcW w:w="1843" w:type="dxa"/>
          </w:tcPr>
          <w:p w:rsidR="00F17FFD" w:rsidRPr="00CB1FEF" w:rsidRDefault="00F17FFD" w:rsidP="00F17FFD">
            <w:pPr>
              <w:textAlignment w:val="top"/>
              <w:rPr>
                <w:b/>
              </w:rPr>
            </w:pPr>
          </w:p>
        </w:tc>
      </w:tr>
      <w:tr w:rsidR="00F17FFD" w:rsidRPr="00CB1FEF" w:rsidTr="00353DAD">
        <w:tc>
          <w:tcPr>
            <w:tcW w:w="534" w:type="dxa"/>
          </w:tcPr>
          <w:p w:rsidR="00F17FFD" w:rsidRPr="00CB1FEF" w:rsidRDefault="00F17FFD" w:rsidP="00F17FFD">
            <w:pPr>
              <w:rPr>
                <w:b/>
              </w:rPr>
            </w:pPr>
            <w:r>
              <w:rPr>
                <w:b/>
              </w:rPr>
              <w:t>17</w:t>
            </w:r>
          </w:p>
        </w:tc>
        <w:tc>
          <w:tcPr>
            <w:tcW w:w="4139" w:type="dxa"/>
          </w:tcPr>
          <w:p w:rsidR="00F17FFD" w:rsidRPr="00F909AD" w:rsidRDefault="00F17FFD" w:rsidP="00F17FFD">
            <w:pPr>
              <w:autoSpaceDE w:val="0"/>
              <w:autoSpaceDN w:val="0"/>
              <w:adjustRightInd w:val="0"/>
              <w:spacing w:line="360" w:lineRule="auto"/>
            </w:pPr>
            <w:r w:rsidRPr="00F909AD">
              <w:t>Дыхание. Система дыхания</w:t>
            </w:r>
          </w:p>
        </w:tc>
        <w:tc>
          <w:tcPr>
            <w:tcW w:w="709" w:type="dxa"/>
          </w:tcPr>
          <w:p w:rsidR="00F17FFD" w:rsidRPr="00CB1FEF" w:rsidRDefault="00F17FFD" w:rsidP="00F17FFD">
            <w:pPr>
              <w:shd w:val="clear" w:color="auto" w:fill="FFFFFF"/>
              <w:autoSpaceDE w:val="0"/>
              <w:autoSpaceDN w:val="0"/>
              <w:adjustRightInd w:val="0"/>
            </w:pPr>
            <w:r w:rsidRPr="00F17FFD">
              <w:t>1,5</w:t>
            </w:r>
          </w:p>
        </w:tc>
        <w:tc>
          <w:tcPr>
            <w:tcW w:w="1417" w:type="dxa"/>
          </w:tcPr>
          <w:p w:rsidR="00F17FFD" w:rsidRPr="00CB1FEF" w:rsidRDefault="00F17FFD" w:rsidP="00F17FFD">
            <w:pPr>
              <w:textAlignment w:val="top"/>
              <w:rPr>
                <w:b/>
              </w:rPr>
            </w:pPr>
          </w:p>
        </w:tc>
        <w:tc>
          <w:tcPr>
            <w:tcW w:w="1843" w:type="dxa"/>
          </w:tcPr>
          <w:p w:rsidR="00F17FFD" w:rsidRPr="00FC15F5" w:rsidRDefault="00F17FFD" w:rsidP="00F17FFD">
            <w:pPr>
              <w:textAlignment w:val="top"/>
            </w:pPr>
            <w:r w:rsidRPr="00FC15F5">
              <w:t>3,5</w:t>
            </w:r>
          </w:p>
        </w:tc>
        <w:tc>
          <w:tcPr>
            <w:tcW w:w="1843" w:type="dxa"/>
          </w:tcPr>
          <w:p w:rsidR="00F17FFD" w:rsidRPr="00CB1FEF" w:rsidRDefault="00F17FFD" w:rsidP="00F17FFD">
            <w:pPr>
              <w:textAlignment w:val="top"/>
              <w:rPr>
                <w:b/>
              </w:rPr>
            </w:pPr>
          </w:p>
        </w:tc>
      </w:tr>
      <w:tr w:rsidR="00F17FFD" w:rsidRPr="00CB1FEF" w:rsidTr="00353DAD">
        <w:tc>
          <w:tcPr>
            <w:tcW w:w="534" w:type="dxa"/>
          </w:tcPr>
          <w:p w:rsidR="00F17FFD" w:rsidRPr="00CB1FEF" w:rsidRDefault="00F17FFD" w:rsidP="00F17FFD">
            <w:pPr>
              <w:rPr>
                <w:b/>
              </w:rPr>
            </w:pPr>
            <w:r>
              <w:rPr>
                <w:b/>
              </w:rPr>
              <w:t>18</w:t>
            </w:r>
          </w:p>
        </w:tc>
        <w:tc>
          <w:tcPr>
            <w:tcW w:w="4139" w:type="dxa"/>
          </w:tcPr>
          <w:p w:rsidR="00F17FFD" w:rsidRPr="00F909AD" w:rsidRDefault="00F17FFD" w:rsidP="00F17FFD">
            <w:pPr>
              <w:autoSpaceDE w:val="0"/>
              <w:autoSpaceDN w:val="0"/>
              <w:adjustRightInd w:val="0"/>
              <w:spacing w:line="360" w:lineRule="auto"/>
            </w:pPr>
            <w:r w:rsidRPr="00F909AD">
              <w:t>Внутренняя среда организма: кровь, лимфа, тканевая</w:t>
            </w:r>
          </w:p>
          <w:p w:rsidR="00F17FFD" w:rsidRPr="00F909AD" w:rsidRDefault="00F17FFD" w:rsidP="00F17FFD">
            <w:pPr>
              <w:autoSpaceDE w:val="0"/>
              <w:autoSpaceDN w:val="0"/>
              <w:adjustRightInd w:val="0"/>
              <w:spacing w:line="360" w:lineRule="auto"/>
            </w:pPr>
            <w:r w:rsidRPr="00F909AD">
              <w:t>жидкость. Группы крови. Иммунитет</w:t>
            </w:r>
          </w:p>
        </w:tc>
        <w:tc>
          <w:tcPr>
            <w:tcW w:w="709" w:type="dxa"/>
          </w:tcPr>
          <w:p w:rsidR="00F17FFD" w:rsidRPr="00CB1FEF" w:rsidRDefault="00F17FFD" w:rsidP="00F17FFD">
            <w:pPr>
              <w:shd w:val="clear" w:color="auto" w:fill="FFFFFF"/>
              <w:autoSpaceDE w:val="0"/>
              <w:autoSpaceDN w:val="0"/>
              <w:adjustRightInd w:val="0"/>
            </w:pPr>
            <w:r w:rsidRPr="00F17FFD">
              <w:t>1,5</w:t>
            </w:r>
          </w:p>
        </w:tc>
        <w:tc>
          <w:tcPr>
            <w:tcW w:w="1417" w:type="dxa"/>
          </w:tcPr>
          <w:p w:rsidR="00F17FFD" w:rsidRPr="00CB1FEF" w:rsidRDefault="00F17FFD" w:rsidP="00F17FFD">
            <w:pPr>
              <w:textAlignment w:val="top"/>
              <w:rPr>
                <w:b/>
              </w:rPr>
            </w:pPr>
          </w:p>
        </w:tc>
        <w:tc>
          <w:tcPr>
            <w:tcW w:w="1843" w:type="dxa"/>
          </w:tcPr>
          <w:p w:rsidR="00F17FFD" w:rsidRPr="00FC15F5" w:rsidRDefault="00F17FFD" w:rsidP="00F17FFD">
            <w:pPr>
              <w:textAlignment w:val="top"/>
            </w:pPr>
            <w:r>
              <w:t>3,4,5</w:t>
            </w:r>
          </w:p>
        </w:tc>
        <w:tc>
          <w:tcPr>
            <w:tcW w:w="1843" w:type="dxa"/>
          </w:tcPr>
          <w:p w:rsidR="00F17FFD" w:rsidRPr="00CB1FEF" w:rsidRDefault="00F17FFD" w:rsidP="00F17FFD">
            <w:pPr>
              <w:textAlignment w:val="top"/>
              <w:rPr>
                <w:b/>
              </w:rPr>
            </w:pPr>
          </w:p>
        </w:tc>
      </w:tr>
      <w:tr w:rsidR="00F17FFD" w:rsidRPr="00CB1FEF" w:rsidTr="00353DAD">
        <w:tc>
          <w:tcPr>
            <w:tcW w:w="534" w:type="dxa"/>
          </w:tcPr>
          <w:p w:rsidR="00F17FFD" w:rsidRPr="00CB1FEF" w:rsidRDefault="00F17FFD" w:rsidP="00F17FFD">
            <w:pPr>
              <w:rPr>
                <w:b/>
              </w:rPr>
            </w:pPr>
            <w:r>
              <w:rPr>
                <w:b/>
              </w:rPr>
              <w:t>19</w:t>
            </w:r>
          </w:p>
        </w:tc>
        <w:tc>
          <w:tcPr>
            <w:tcW w:w="4139" w:type="dxa"/>
          </w:tcPr>
          <w:p w:rsidR="00F17FFD" w:rsidRPr="00F909AD" w:rsidRDefault="00F17FFD" w:rsidP="00F17FFD">
            <w:pPr>
              <w:autoSpaceDE w:val="0"/>
              <w:autoSpaceDN w:val="0"/>
              <w:adjustRightInd w:val="0"/>
              <w:spacing w:line="360" w:lineRule="auto"/>
            </w:pPr>
            <w:r w:rsidRPr="00F909AD">
              <w:t>Транспорт веществ. Кровеносная и лимфатическая</w:t>
            </w:r>
          </w:p>
          <w:p w:rsidR="00F17FFD" w:rsidRPr="00F909AD" w:rsidRDefault="00F17FFD" w:rsidP="00F17FFD">
            <w:pPr>
              <w:autoSpaceDE w:val="0"/>
              <w:autoSpaceDN w:val="0"/>
              <w:adjustRightInd w:val="0"/>
              <w:spacing w:line="360" w:lineRule="auto"/>
            </w:pPr>
            <w:r w:rsidRPr="00F909AD">
              <w:t>системы</w:t>
            </w:r>
          </w:p>
        </w:tc>
        <w:tc>
          <w:tcPr>
            <w:tcW w:w="709" w:type="dxa"/>
          </w:tcPr>
          <w:p w:rsidR="00F17FFD" w:rsidRPr="00CB1FEF" w:rsidRDefault="00F17FFD" w:rsidP="00F17FFD">
            <w:pPr>
              <w:shd w:val="clear" w:color="auto" w:fill="FFFFFF"/>
              <w:autoSpaceDE w:val="0"/>
              <w:autoSpaceDN w:val="0"/>
              <w:adjustRightInd w:val="0"/>
            </w:pPr>
            <w:r w:rsidRPr="00F17FFD">
              <w:t>1,5</w:t>
            </w:r>
          </w:p>
        </w:tc>
        <w:tc>
          <w:tcPr>
            <w:tcW w:w="1417" w:type="dxa"/>
          </w:tcPr>
          <w:p w:rsidR="00F17FFD" w:rsidRPr="00CB1FEF" w:rsidRDefault="00F17FFD" w:rsidP="00F17FFD">
            <w:pPr>
              <w:textAlignment w:val="top"/>
              <w:rPr>
                <w:b/>
              </w:rPr>
            </w:pPr>
          </w:p>
        </w:tc>
        <w:tc>
          <w:tcPr>
            <w:tcW w:w="1843" w:type="dxa"/>
          </w:tcPr>
          <w:p w:rsidR="00F17FFD" w:rsidRPr="00FC15F5" w:rsidRDefault="00F17FFD" w:rsidP="00F17FFD">
            <w:pPr>
              <w:textAlignment w:val="top"/>
            </w:pPr>
            <w:r>
              <w:t>3,4,5</w:t>
            </w:r>
          </w:p>
        </w:tc>
        <w:tc>
          <w:tcPr>
            <w:tcW w:w="1843" w:type="dxa"/>
          </w:tcPr>
          <w:p w:rsidR="00F17FFD" w:rsidRPr="00CB1FEF" w:rsidRDefault="00F17FFD" w:rsidP="00F17FFD">
            <w:pPr>
              <w:textAlignment w:val="top"/>
              <w:rPr>
                <w:b/>
              </w:rPr>
            </w:pPr>
          </w:p>
        </w:tc>
      </w:tr>
      <w:tr w:rsidR="00F17FFD" w:rsidRPr="00CB1FEF" w:rsidTr="00353DAD">
        <w:tc>
          <w:tcPr>
            <w:tcW w:w="534" w:type="dxa"/>
          </w:tcPr>
          <w:p w:rsidR="00F17FFD" w:rsidRPr="00CB1FEF" w:rsidRDefault="00F17FFD" w:rsidP="00F17FFD">
            <w:pPr>
              <w:rPr>
                <w:b/>
              </w:rPr>
            </w:pPr>
            <w:r>
              <w:rPr>
                <w:b/>
              </w:rPr>
              <w:t>20</w:t>
            </w:r>
          </w:p>
        </w:tc>
        <w:tc>
          <w:tcPr>
            <w:tcW w:w="4139" w:type="dxa"/>
          </w:tcPr>
          <w:p w:rsidR="00F17FFD" w:rsidRPr="00F909AD" w:rsidRDefault="00F17FFD" w:rsidP="00F17FFD">
            <w:pPr>
              <w:autoSpaceDE w:val="0"/>
              <w:autoSpaceDN w:val="0"/>
              <w:adjustRightInd w:val="0"/>
              <w:spacing w:line="360" w:lineRule="auto"/>
            </w:pPr>
            <w:r w:rsidRPr="00F909AD">
              <w:t>Обмен веществ и превращение энергии в организме</w:t>
            </w:r>
          </w:p>
          <w:p w:rsidR="00F17FFD" w:rsidRPr="00F909AD" w:rsidRDefault="00F17FFD" w:rsidP="00F17FFD">
            <w:pPr>
              <w:autoSpaceDE w:val="0"/>
              <w:autoSpaceDN w:val="0"/>
              <w:adjustRightInd w:val="0"/>
              <w:spacing w:line="360" w:lineRule="auto"/>
            </w:pPr>
            <w:r w:rsidRPr="00F909AD">
              <w:t>человека. Витамины</w:t>
            </w:r>
          </w:p>
        </w:tc>
        <w:tc>
          <w:tcPr>
            <w:tcW w:w="709" w:type="dxa"/>
          </w:tcPr>
          <w:p w:rsidR="00F17FFD" w:rsidRPr="00CB1FEF" w:rsidRDefault="00F17FFD" w:rsidP="00F17FFD">
            <w:pPr>
              <w:shd w:val="clear" w:color="auto" w:fill="FFFFFF"/>
              <w:autoSpaceDE w:val="0"/>
              <w:autoSpaceDN w:val="0"/>
              <w:adjustRightInd w:val="0"/>
            </w:pPr>
            <w:r w:rsidRPr="00F17FFD">
              <w:t>1,5</w:t>
            </w:r>
          </w:p>
        </w:tc>
        <w:tc>
          <w:tcPr>
            <w:tcW w:w="1417" w:type="dxa"/>
          </w:tcPr>
          <w:p w:rsidR="00F17FFD" w:rsidRPr="00CB1FEF" w:rsidRDefault="00F17FFD" w:rsidP="00F17FFD">
            <w:pPr>
              <w:textAlignment w:val="top"/>
              <w:rPr>
                <w:b/>
              </w:rPr>
            </w:pPr>
          </w:p>
        </w:tc>
        <w:tc>
          <w:tcPr>
            <w:tcW w:w="1843" w:type="dxa"/>
          </w:tcPr>
          <w:p w:rsidR="00F17FFD" w:rsidRPr="00FC15F5" w:rsidRDefault="00F17FFD" w:rsidP="00F17FFD">
            <w:pPr>
              <w:textAlignment w:val="top"/>
            </w:pPr>
            <w:r w:rsidRPr="00FC15F5">
              <w:t>3,4,5</w:t>
            </w:r>
          </w:p>
        </w:tc>
        <w:tc>
          <w:tcPr>
            <w:tcW w:w="1843" w:type="dxa"/>
          </w:tcPr>
          <w:p w:rsidR="00F17FFD" w:rsidRPr="00CB1FEF" w:rsidRDefault="00F17FFD" w:rsidP="00F17FFD">
            <w:pPr>
              <w:textAlignment w:val="top"/>
              <w:rPr>
                <w:b/>
              </w:rPr>
            </w:pPr>
          </w:p>
        </w:tc>
      </w:tr>
      <w:tr w:rsidR="00F17FFD" w:rsidRPr="00CB1FEF" w:rsidTr="00353DAD">
        <w:tc>
          <w:tcPr>
            <w:tcW w:w="534" w:type="dxa"/>
          </w:tcPr>
          <w:p w:rsidR="00F17FFD" w:rsidRPr="00CB1FEF" w:rsidRDefault="00F17FFD" w:rsidP="00F17FFD">
            <w:pPr>
              <w:rPr>
                <w:b/>
              </w:rPr>
            </w:pPr>
            <w:r>
              <w:rPr>
                <w:b/>
              </w:rPr>
              <w:lastRenderedPageBreak/>
              <w:t>21</w:t>
            </w:r>
          </w:p>
        </w:tc>
        <w:tc>
          <w:tcPr>
            <w:tcW w:w="4139" w:type="dxa"/>
          </w:tcPr>
          <w:p w:rsidR="00F17FFD" w:rsidRPr="00F909AD" w:rsidRDefault="00F17FFD" w:rsidP="00F17FFD">
            <w:pPr>
              <w:autoSpaceDE w:val="0"/>
              <w:autoSpaceDN w:val="0"/>
              <w:adjustRightInd w:val="0"/>
              <w:spacing w:line="360" w:lineRule="auto"/>
            </w:pPr>
            <w:r w:rsidRPr="00F909AD">
              <w:t>Выделение продуктов жизнедеятельности. Система</w:t>
            </w:r>
          </w:p>
          <w:p w:rsidR="00F17FFD" w:rsidRPr="00F909AD" w:rsidRDefault="00F17FFD" w:rsidP="00F17FFD">
            <w:pPr>
              <w:autoSpaceDE w:val="0"/>
              <w:autoSpaceDN w:val="0"/>
              <w:adjustRightInd w:val="0"/>
              <w:spacing w:line="360" w:lineRule="auto"/>
            </w:pPr>
            <w:r w:rsidRPr="00F909AD">
              <w:t>выделения</w:t>
            </w:r>
          </w:p>
        </w:tc>
        <w:tc>
          <w:tcPr>
            <w:tcW w:w="709" w:type="dxa"/>
          </w:tcPr>
          <w:p w:rsidR="00F17FFD" w:rsidRPr="00CB1FEF" w:rsidRDefault="00F17FFD" w:rsidP="00F17FFD">
            <w:pPr>
              <w:shd w:val="clear" w:color="auto" w:fill="FFFFFF"/>
              <w:autoSpaceDE w:val="0"/>
              <w:autoSpaceDN w:val="0"/>
              <w:adjustRightInd w:val="0"/>
            </w:pPr>
            <w:r w:rsidRPr="00F17FFD">
              <w:t>1,5</w:t>
            </w:r>
          </w:p>
        </w:tc>
        <w:tc>
          <w:tcPr>
            <w:tcW w:w="1417" w:type="dxa"/>
          </w:tcPr>
          <w:p w:rsidR="00F17FFD" w:rsidRPr="00CB1FEF" w:rsidRDefault="00F17FFD" w:rsidP="00F17FFD">
            <w:pPr>
              <w:textAlignment w:val="top"/>
              <w:rPr>
                <w:b/>
              </w:rPr>
            </w:pPr>
          </w:p>
        </w:tc>
        <w:tc>
          <w:tcPr>
            <w:tcW w:w="1843" w:type="dxa"/>
          </w:tcPr>
          <w:p w:rsidR="00F17FFD" w:rsidRPr="00FC15F5" w:rsidRDefault="00F17FFD" w:rsidP="00F17FFD">
            <w:pPr>
              <w:textAlignment w:val="top"/>
            </w:pPr>
            <w:r w:rsidRPr="00FC15F5">
              <w:t>3,4,5</w:t>
            </w:r>
          </w:p>
        </w:tc>
        <w:tc>
          <w:tcPr>
            <w:tcW w:w="1843" w:type="dxa"/>
          </w:tcPr>
          <w:p w:rsidR="00F17FFD" w:rsidRPr="00CB1FEF" w:rsidRDefault="00F17FFD" w:rsidP="00F17FFD">
            <w:pPr>
              <w:textAlignment w:val="top"/>
              <w:rPr>
                <w:b/>
              </w:rPr>
            </w:pPr>
          </w:p>
        </w:tc>
      </w:tr>
      <w:tr w:rsidR="00F17FFD" w:rsidRPr="00CB1FEF" w:rsidTr="00353DAD">
        <w:tc>
          <w:tcPr>
            <w:tcW w:w="534" w:type="dxa"/>
          </w:tcPr>
          <w:p w:rsidR="00F17FFD" w:rsidRPr="00CB1FEF" w:rsidRDefault="00F17FFD" w:rsidP="00F17FFD">
            <w:pPr>
              <w:rPr>
                <w:b/>
              </w:rPr>
            </w:pPr>
            <w:r>
              <w:rPr>
                <w:b/>
              </w:rPr>
              <w:t>22</w:t>
            </w:r>
          </w:p>
        </w:tc>
        <w:tc>
          <w:tcPr>
            <w:tcW w:w="4139" w:type="dxa"/>
          </w:tcPr>
          <w:p w:rsidR="00F17FFD" w:rsidRPr="00F909AD" w:rsidRDefault="00F17FFD" w:rsidP="00F17FFD">
            <w:pPr>
              <w:autoSpaceDE w:val="0"/>
              <w:autoSpaceDN w:val="0"/>
              <w:adjustRightInd w:val="0"/>
              <w:spacing w:line="360" w:lineRule="auto"/>
            </w:pPr>
            <w:r w:rsidRPr="00F909AD">
              <w:t>Покровы тела и их функции</w:t>
            </w:r>
          </w:p>
        </w:tc>
        <w:tc>
          <w:tcPr>
            <w:tcW w:w="709" w:type="dxa"/>
          </w:tcPr>
          <w:p w:rsidR="00F17FFD" w:rsidRPr="00CB1FEF" w:rsidRDefault="00F17FFD" w:rsidP="00F17FFD">
            <w:pPr>
              <w:shd w:val="clear" w:color="auto" w:fill="FFFFFF"/>
              <w:autoSpaceDE w:val="0"/>
              <w:autoSpaceDN w:val="0"/>
              <w:adjustRightInd w:val="0"/>
            </w:pPr>
            <w:r w:rsidRPr="00F17FFD">
              <w:t>1,5</w:t>
            </w:r>
          </w:p>
        </w:tc>
        <w:tc>
          <w:tcPr>
            <w:tcW w:w="1417" w:type="dxa"/>
          </w:tcPr>
          <w:p w:rsidR="00F17FFD" w:rsidRPr="00CB1FEF" w:rsidRDefault="00F17FFD" w:rsidP="00F17FFD">
            <w:pPr>
              <w:textAlignment w:val="top"/>
              <w:rPr>
                <w:b/>
              </w:rPr>
            </w:pPr>
          </w:p>
        </w:tc>
        <w:tc>
          <w:tcPr>
            <w:tcW w:w="1843" w:type="dxa"/>
          </w:tcPr>
          <w:p w:rsidR="00F17FFD" w:rsidRPr="00FC15F5" w:rsidRDefault="00F17FFD" w:rsidP="00F17FFD">
            <w:pPr>
              <w:textAlignment w:val="top"/>
            </w:pPr>
            <w:r>
              <w:t>3,4,5</w:t>
            </w:r>
          </w:p>
        </w:tc>
        <w:tc>
          <w:tcPr>
            <w:tcW w:w="1843" w:type="dxa"/>
          </w:tcPr>
          <w:p w:rsidR="00F17FFD" w:rsidRPr="00CB1FEF" w:rsidRDefault="00F17FFD" w:rsidP="00F17FFD">
            <w:pPr>
              <w:textAlignment w:val="top"/>
              <w:rPr>
                <w:b/>
              </w:rPr>
            </w:pPr>
          </w:p>
        </w:tc>
      </w:tr>
      <w:tr w:rsidR="00F17FFD" w:rsidRPr="00CB1FEF" w:rsidTr="00353DAD">
        <w:tc>
          <w:tcPr>
            <w:tcW w:w="534" w:type="dxa"/>
          </w:tcPr>
          <w:p w:rsidR="00F17FFD" w:rsidRPr="00CB1FEF" w:rsidRDefault="00F17FFD" w:rsidP="00F17FFD">
            <w:pPr>
              <w:rPr>
                <w:b/>
              </w:rPr>
            </w:pPr>
            <w:r>
              <w:rPr>
                <w:b/>
              </w:rPr>
              <w:t>23</w:t>
            </w:r>
          </w:p>
        </w:tc>
        <w:tc>
          <w:tcPr>
            <w:tcW w:w="4139" w:type="dxa"/>
          </w:tcPr>
          <w:p w:rsidR="00F17FFD" w:rsidRPr="00F909AD" w:rsidRDefault="00F17FFD" w:rsidP="00F17FFD">
            <w:pPr>
              <w:autoSpaceDE w:val="0"/>
              <w:autoSpaceDN w:val="0"/>
              <w:adjustRightInd w:val="0"/>
              <w:spacing w:line="360" w:lineRule="auto"/>
            </w:pPr>
            <w:r w:rsidRPr="00F909AD">
              <w:t>Размножение и развитие организма человека.</w:t>
            </w:r>
          </w:p>
          <w:p w:rsidR="00F17FFD" w:rsidRPr="00F909AD" w:rsidRDefault="00F17FFD" w:rsidP="00F17FFD">
            <w:pPr>
              <w:autoSpaceDE w:val="0"/>
              <w:autoSpaceDN w:val="0"/>
              <w:adjustRightInd w:val="0"/>
              <w:spacing w:line="360" w:lineRule="auto"/>
            </w:pPr>
            <w:r w:rsidRPr="00F909AD">
              <w:t>Наследование признаков у человека. Наследственные</w:t>
            </w:r>
          </w:p>
          <w:p w:rsidR="00F17FFD" w:rsidRPr="00F909AD" w:rsidRDefault="00F17FFD" w:rsidP="00F17FFD">
            <w:pPr>
              <w:autoSpaceDE w:val="0"/>
              <w:autoSpaceDN w:val="0"/>
              <w:adjustRightInd w:val="0"/>
              <w:spacing w:line="360" w:lineRule="auto"/>
              <w:rPr>
                <w:b/>
                <w:bCs/>
              </w:rPr>
            </w:pPr>
            <w:r w:rsidRPr="00F909AD">
              <w:t>болезни, их причины и предупреждение</w:t>
            </w:r>
          </w:p>
        </w:tc>
        <w:tc>
          <w:tcPr>
            <w:tcW w:w="709" w:type="dxa"/>
          </w:tcPr>
          <w:p w:rsidR="00F17FFD" w:rsidRPr="00CB1FEF" w:rsidRDefault="00F17FFD" w:rsidP="00F17FFD">
            <w:pPr>
              <w:tabs>
                <w:tab w:val="left" w:pos="1740"/>
              </w:tabs>
            </w:pPr>
            <w:r w:rsidRPr="00F17FFD">
              <w:t>1,5</w:t>
            </w:r>
          </w:p>
        </w:tc>
        <w:tc>
          <w:tcPr>
            <w:tcW w:w="1417" w:type="dxa"/>
          </w:tcPr>
          <w:p w:rsidR="00F17FFD" w:rsidRPr="00CB1FEF" w:rsidRDefault="00F17FFD" w:rsidP="00F17FFD">
            <w:pPr>
              <w:textAlignment w:val="top"/>
              <w:rPr>
                <w:b/>
              </w:rPr>
            </w:pPr>
          </w:p>
        </w:tc>
        <w:tc>
          <w:tcPr>
            <w:tcW w:w="1843" w:type="dxa"/>
          </w:tcPr>
          <w:p w:rsidR="00F17FFD" w:rsidRPr="00FC15F5" w:rsidRDefault="00F17FFD" w:rsidP="00F17FFD">
            <w:pPr>
              <w:textAlignment w:val="top"/>
            </w:pPr>
            <w:r>
              <w:t>4,5,6</w:t>
            </w:r>
          </w:p>
        </w:tc>
        <w:tc>
          <w:tcPr>
            <w:tcW w:w="1843" w:type="dxa"/>
          </w:tcPr>
          <w:p w:rsidR="00F17FFD" w:rsidRPr="00CB1FEF" w:rsidRDefault="00F17FFD" w:rsidP="00F17FFD">
            <w:pPr>
              <w:textAlignment w:val="top"/>
              <w:rPr>
                <w:b/>
              </w:rPr>
            </w:pPr>
          </w:p>
        </w:tc>
      </w:tr>
      <w:tr w:rsidR="00F17FFD" w:rsidRPr="00CB1FEF" w:rsidTr="00353DAD">
        <w:tc>
          <w:tcPr>
            <w:tcW w:w="534" w:type="dxa"/>
          </w:tcPr>
          <w:p w:rsidR="00F17FFD" w:rsidRPr="00CB1FEF" w:rsidRDefault="00F17FFD" w:rsidP="00F17FFD">
            <w:pPr>
              <w:rPr>
                <w:b/>
              </w:rPr>
            </w:pPr>
            <w:r>
              <w:rPr>
                <w:b/>
              </w:rPr>
              <w:t>24</w:t>
            </w:r>
          </w:p>
        </w:tc>
        <w:tc>
          <w:tcPr>
            <w:tcW w:w="4139" w:type="dxa"/>
          </w:tcPr>
          <w:p w:rsidR="00F17FFD" w:rsidRPr="00F909AD" w:rsidRDefault="00F17FFD" w:rsidP="00F17FFD">
            <w:pPr>
              <w:autoSpaceDE w:val="0"/>
              <w:autoSpaceDN w:val="0"/>
              <w:adjustRightInd w:val="0"/>
              <w:spacing w:line="360" w:lineRule="auto"/>
            </w:pPr>
            <w:r w:rsidRPr="00F909AD">
              <w:t xml:space="preserve"> Опора и движение. Опорно-двигательный аппарат</w:t>
            </w:r>
          </w:p>
        </w:tc>
        <w:tc>
          <w:tcPr>
            <w:tcW w:w="709" w:type="dxa"/>
          </w:tcPr>
          <w:p w:rsidR="00F17FFD" w:rsidRPr="00CB1FEF" w:rsidRDefault="00F17FFD" w:rsidP="00F17FFD">
            <w:pPr>
              <w:tabs>
                <w:tab w:val="left" w:pos="1740"/>
              </w:tabs>
            </w:pPr>
            <w:r w:rsidRPr="00F17FFD">
              <w:t>1,5</w:t>
            </w:r>
          </w:p>
        </w:tc>
        <w:tc>
          <w:tcPr>
            <w:tcW w:w="1417" w:type="dxa"/>
          </w:tcPr>
          <w:p w:rsidR="00F17FFD" w:rsidRPr="00CB1FEF" w:rsidRDefault="00F17FFD" w:rsidP="00F17FFD">
            <w:pPr>
              <w:textAlignment w:val="top"/>
              <w:rPr>
                <w:b/>
              </w:rPr>
            </w:pPr>
          </w:p>
        </w:tc>
        <w:tc>
          <w:tcPr>
            <w:tcW w:w="1843" w:type="dxa"/>
          </w:tcPr>
          <w:p w:rsidR="00F17FFD" w:rsidRPr="00FC15F5" w:rsidRDefault="00F17FFD" w:rsidP="00F17FFD">
            <w:pPr>
              <w:textAlignment w:val="top"/>
            </w:pPr>
            <w:r w:rsidRPr="00FC15F5">
              <w:t>4,5,6</w:t>
            </w:r>
          </w:p>
        </w:tc>
        <w:tc>
          <w:tcPr>
            <w:tcW w:w="1843" w:type="dxa"/>
          </w:tcPr>
          <w:p w:rsidR="00F17FFD" w:rsidRPr="00CB1FEF" w:rsidRDefault="00F17FFD" w:rsidP="00F17FFD">
            <w:pPr>
              <w:textAlignment w:val="top"/>
              <w:rPr>
                <w:b/>
              </w:rPr>
            </w:pPr>
          </w:p>
        </w:tc>
      </w:tr>
      <w:tr w:rsidR="00F17FFD" w:rsidRPr="00CB1FEF" w:rsidTr="00353DAD">
        <w:tc>
          <w:tcPr>
            <w:tcW w:w="534" w:type="dxa"/>
          </w:tcPr>
          <w:p w:rsidR="00F17FFD" w:rsidRPr="00CB1FEF" w:rsidRDefault="00F17FFD" w:rsidP="00F17FFD">
            <w:pPr>
              <w:rPr>
                <w:b/>
              </w:rPr>
            </w:pPr>
            <w:r>
              <w:rPr>
                <w:b/>
              </w:rPr>
              <w:t>25</w:t>
            </w:r>
          </w:p>
        </w:tc>
        <w:tc>
          <w:tcPr>
            <w:tcW w:w="4139" w:type="dxa"/>
          </w:tcPr>
          <w:p w:rsidR="00F17FFD" w:rsidRPr="00F909AD" w:rsidRDefault="00F17FFD" w:rsidP="00F17FFD">
            <w:pPr>
              <w:autoSpaceDE w:val="0"/>
              <w:autoSpaceDN w:val="0"/>
              <w:adjustRightInd w:val="0"/>
              <w:spacing w:line="360" w:lineRule="auto"/>
              <w:rPr>
                <w:b/>
                <w:bCs/>
              </w:rPr>
            </w:pPr>
            <w:r w:rsidRPr="00F909AD">
              <w:t>Органы чувств, их роль в жизни человека</w:t>
            </w:r>
          </w:p>
        </w:tc>
        <w:tc>
          <w:tcPr>
            <w:tcW w:w="709" w:type="dxa"/>
          </w:tcPr>
          <w:p w:rsidR="00F17FFD" w:rsidRPr="00CB1FEF" w:rsidRDefault="00F17FFD" w:rsidP="00F17FFD">
            <w:pPr>
              <w:tabs>
                <w:tab w:val="left" w:pos="1740"/>
              </w:tabs>
            </w:pPr>
            <w:r w:rsidRPr="00F17FFD">
              <w:t>1,5</w:t>
            </w:r>
          </w:p>
        </w:tc>
        <w:tc>
          <w:tcPr>
            <w:tcW w:w="1417" w:type="dxa"/>
          </w:tcPr>
          <w:p w:rsidR="00F17FFD" w:rsidRPr="00CB1FEF" w:rsidRDefault="00F17FFD" w:rsidP="00F17FFD">
            <w:pPr>
              <w:textAlignment w:val="top"/>
              <w:rPr>
                <w:b/>
              </w:rPr>
            </w:pPr>
          </w:p>
        </w:tc>
        <w:tc>
          <w:tcPr>
            <w:tcW w:w="1843" w:type="dxa"/>
          </w:tcPr>
          <w:p w:rsidR="00F17FFD" w:rsidRPr="00FC15F5" w:rsidRDefault="00F17FFD" w:rsidP="00F17FFD">
            <w:pPr>
              <w:textAlignment w:val="top"/>
            </w:pPr>
            <w:r w:rsidRPr="00FC15F5">
              <w:t>4,5,6</w:t>
            </w:r>
          </w:p>
        </w:tc>
        <w:tc>
          <w:tcPr>
            <w:tcW w:w="1843" w:type="dxa"/>
          </w:tcPr>
          <w:p w:rsidR="00F17FFD" w:rsidRPr="00CB1FEF" w:rsidRDefault="00F17FFD" w:rsidP="00F17FFD">
            <w:pPr>
              <w:textAlignment w:val="top"/>
              <w:rPr>
                <w:b/>
              </w:rPr>
            </w:pPr>
          </w:p>
        </w:tc>
      </w:tr>
      <w:tr w:rsidR="00F17FFD" w:rsidRPr="00CB1FEF" w:rsidTr="00353DAD">
        <w:tc>
          <w:tcPr>
            <w:tcW w:w="534" w:type="dxa"/>
          </w:tcPr>
          <w:p w:rsidR="00F17FFD" w:rsidRPr="00CB1FEF" w:rsidRDefault="00F17FFD" w:rsidP="00F17FFD">
            <w:pPr>
              <w:rPr>
                <w:b/>
              </w:rPr>
            </w:pPr>
            <w:r>
              <w:rPr>
                <w:b/>
              </w:rPr>
              <w:t>26</w:t>
            </w:r>
          </w:p>
        </w:tc>
        <w:tc>
          <w:tcPr>
            <w:tcW w:w="4139" w:type="dxa"/>
          </w:tcPr>
          <w:p w:rsidR="00F17FFD" w:rsidRPr="00F909AD" w:rsidRDefault="00F17FFD" w:rsidP="00F17FFD">
            <w:pPr>
              <w:autoSpaceDE w:val="0"/>
              <w:autoSpaceDN w:val="0"/>
              <w:adjustRightInd w:val="0"/>
              <w:spacing w:line="360" w:lineRule="auto"/>
            </w:pPr>
            <w:r w:rsidRPr="00F909AD">
              <w:t>Психология и поведение человека. Высшая нервная</w:t>
            </w:r>
          </w:p>
          <w:p w:rsidR="00F17FFD" w:rsidRPr="00F909AD" w:rsidRDefault="00F17FFD" w:rsidP="00F17FFD">
            <w:pPr>
              <w:autoSpaceDE w:val="0"/>
              <w:autoSpaceDN w:val="0"/>
              <w:adjustRightInd w:val="0"/>
              <w:spacing w:line="360" w:lineRule="auto"/>
            </w:pPr>
            <w:r w:rsidRPr="00F909AD">
              <w:t>деятельность Условные и безусловные рефлексы, их</w:t>
            </w:r>
          </w:p>
          <w:p w:rsidR="00F17FFD" w:rsidRPr="00F909AD" w:rsidRDefault="00F17FFD" w:rsidP="00F17FFD">
            <w:pPr>
              <w:autoSpaceDE w:val="0"/>
              <w:autoSpaceDN w:val="0"/>
              <w:adjustRightInd w:val="0"/>
              <w:spacing w:line="360" w:lineRule="auto"/>
            </w:pPr>
            <w:r w:rsidRPr="00F909AD">
              <w:t>биологическое значение. Познавательная деятельность</w:t>
            </w:r>
          </w:p>
          <w:p w:rsidR="00F17FFD" w:rsidRPr="00F909AD" w:rsidRDefault="00F17FFD" w:rsidP="00F17FFD">
            <w:pPr>
              <w:autoSpaceDE w:val="0"/>
              <w:autoSpaceDN w:val="0"/>
              <w:adjustRightInd w:val="0"/>
              <w:spacing w:line="360" w:lineRule="auto"/>
              <w:rPr>
                <w:b/>
                <w:bCs/>
              </w:rPr>
            </w:pPr>
            <w:r w:rsidRPr="00F909AD">
              <w:t xml:space="preserve">мозга. Сон, его значение. Биологическая природа и социальная сущность человека. Сознание человека. Память, эмоции, речь, мышление. Особенности психики человека: осмысленность восприятия, словесно-логическое мышление, способность к накоплению и передаче из поколения в поколение информации. Значение интеллектуальных, творческих и эстетических потребностей. Цели и мотивы деятельности. Индивидуальные особенности личности: способности, темперамент, характер. Роль обучения и воспитания в развитии психики и </w:t>
            </w:r>
            <w:r w:rsidRPr="00F909AD">
              <w:lastRenderedPageBreak/>
              <w:t>поведения человека</w:t>
            </w:r>
          </w:p>
        </w:tc>
        <w:tc>
          <w:tcPr>
            <w:tcW w:w="709" w:type="dxa"/>
          </w:tcPr>
          <w:p w:rsidR="00F17FFD" w:rsidRPr="00CB1FEF" w:rsidRDefault="00F17FFD" w:rsidP="00F17FFD">
            <w:pPr>
              <w:tabs>
                <w:tab w:val="left" w:pos="1740"/>
              </w:tabs>
            </w:pPr>
            <w:r w:rsidRPr="00F17FFD">
              <w:lastRenderedPageBreak/>
              <w:t>1,5</w:t>
            </w:r>
          </w:p>
        </w:tc>
        <w:tc>
          <w:tcPr>
            <w:tcW w:w="1417" w:type="dxa"/>
          </w:tcPr>
          <w:p w:rsidR="00F17FFD" w:rsidRPr="00CB1FEF" w:rsidRDefault="00F17FFD" w:rsidP="00F17FFD">
            <w:pPr>
              <w:textAlignment w:val="top"/>
              <w:rPr>
                <w:b/>
              </w:rPr>
            </w:pPr>
          </w:p>
        </w:tc>
        <w:tc>
          <w:tcPr>
            <w:tcW w:w="1843" w:type="dxa"/>
          </w:tcPr>
          <w:p w:rsidR="00F17FFD" w:rsidRPr="00FC15F5" w:rsidRDefault="00F17FFD" w:rsidP="00F17FFD">
            <w:pPr>
              <w:textAlignment w:val="top"/>
            </w:pPr>
            <w:r>
              <w:t>1,5,</w:t>
            </w:r>
          </w:p>
        </w:tc>
        <w:tc>
          <w:tcPr>
            <w:tcW w:w="1843" w:type="dxa"/>
          </w:tcPr>
          <w:p w:rsidR="00F17FFD" w:rsidRPr="00CB1FEF" w:rsidRDefault="00F17FFD" w:rsidP="00F17FFD">
            <w:pPr>
              <w:textAlignment w:val="top"/>
              <w:rPr>
                <w:b/>
              </w:rPr>
            </w:pPr>
          </w:p>
        </w:tc>
      </w:tr>
      <w:tr w:rsidR="00F17FFD" w:rsidRPr="00CB1FEF" w:rsidTr="00353DAD">
        <w:tc>
          <w:tcPr>
            <w:tcW w:w="534" w:type="dxa"/>
          </w:tcPr>
          <w:p w:rsidR="00F17FFD" w:rsidRPr="00CB1FEF" w:rsidRDefault="00F17FFD" w:rsidP="00F17FFD">
            <w:pPr>
              <w:rPr>
                <w:b/>
              </w:rPr>
            </w:pPr>
            <w:r>
              <w:rPr>
                <w:b/>
              </w:rPr>
              <w:lastRenderedPageBreak/>
              <w:t>27</w:t>
            </w:r>
          </w:p>
        </w:tc>
        <w:tc>
          <w:tcPr>
            <w:tcW w:w="4139" w:type="dxa"/>
          </w:tcPr>
          <w:p w:rsidR="00F17FFD" w:rsidRPr="00F909AD" w:rsidRDefault="00F17FFD" w:rsidP="00F17FFD">
            <w:pPr>
              <w:autoSpaceDE w:val="0"/>
              <w:autoSpaceDN w:val="0"/>
              <w:adjustRightInd w:val="0"/>
              <w:spacing w:line="360" w:lineRule="auto"/>
            </w:pPr>
            <w:r w:rsidRPr="00F909AD">
              <w:t>Соблюдение санитарно-гигиенических норм и правил</w:t>
            </w:r>
          </w:p>
          <w:p w:rsidR="00F17FFD" w:rsidRPr="00F909AD" w:rsidRDefault="00F17FFD" w:rsidP="00F17FFD">
            <w:pPr>
              <w:autoSpaceDE w:val="0"/>
              <w:autoSpaceDN w:val="0"/>
              <w:adjustRightInd w:val="0"/>
              <w:spacing w:line="360" w:lineRule="auto"/>
            </w:pPr>
            <w:r w:rsidRPr="00F909AD">
              <w:t>здорового образа жизни. Переливание крови.</w:t>
            </w:r>
          </w:p>
          <w:p w:rsidR="00F17FFD" w:rsidRPr="00F909AD" w:rsidRDefault="00F17FFD" w:rsidP="00F17FFD">
            <w:pPr>
              <w:autoSpaceDE w:val="0"/>
              <w:autoSpaceDN w:val="0"/>
              <w:adjustRightInd w:val="0"/>
              <w:spacing w:line="360" w:lineRule="auto"/>
            </w:pPr>
            <w:r w:rsidRPr="00F909AD">
              <w:t>Профилактические прививки. Уход за кожей, волосами,</w:t>
            </w:r>
          </w:p>
          <w:p w:rsidR="00F17FFD" w:rsidRPr="00F909AD" w:rsidRDefault="00F17FFD" w:rsidP="00F17FFD">
            <w:pPr>
              <w:autoSpaceDE w:val="0"/>
              <w:autoSpaceDN w:val="0"/>
              <w:adjustRightInd w:val="0"/>
              <w:spacing w:line="360" w:lineRule="auto"/>
            </w:pPr>
            <w:r w:rsidRPr="00F909AD">
              <w:t>ногтями. Укрепление здоровья: аутотренинг, закаливание, двигательная активность, сбалансированное питание, рациональная организация труда и отдыха, чистый воздух. Факторы риска: несбалансированное питание, гиподинамия, курение, употребление алкоголя и наркотиков, стресс, вредные условия труда, и др.</w:t>
            </w:r>
          </w:p>
          <w:p w:rsidR="00F17FFD" w:rsidRPr="00F909AD" w:rsidRDefault="00F17FFD" w:rsidP="00F17FFD">
            <w:pPr>
              <w:autoSpaceDE w:val="0"/>
              <w:autoSpaceDN w:val="0"/>
              <w:adjustRightInd w:val="0"/>
              <w:spacing w:line="360" w:lineRule="auto"/>
            </w:pPr>
            <w:r w:rsidRPr="00F909AD">
              <w:t>Инфекционные заболевания: грипп, гепатит, ВИЧ- инфекция и другие инфекционные заболевания (кишечные, мочеполовые, органов дыхания).</w:t>
            </w:r>
          </w:p>
          <w:p w:rsidR="00F17FFD" w:rsidRPr="00F909AD" w:rsidRDefault="00F17FFD" w:rsidP="00F17FFD">
            <w:pPr>
              <w:autoSpaceDE w:val="0"/>
              <w:autoSpaceDN w:val="0"/>
              <w:adjustRightInd w:val="0"/>
              <w:spacing w:line="360" w:lineRule="auto"/>
            </w:pPr>
            <w:r w:rsidRPr="00F909AD">
              <w:t>Предупреждение инфекционных заболеваний.</w:t>
            </w:r>
          </w:p>
          <w:p w:rsidR="00F17FFD" w:rsidRPr="00F909AD" w:rsidRDefault="00F17FFD" w:rsidP="00F17FFD">
            <w:pPr>
              <w:autoSpaceDE w:val="0"/>
              <w:autoSpaceDN w:val="0"/>
              <w:adjustRightInd w:val="0"/>
              <w:spacing w:line="360" w:lineRule="auto"/>
            </w:pPr>
            <w:r w:rsidRPr="00F909AD">
              <w:t>Профилактика: отравлений, вызываемых ядовитыми</w:t>
            </w:r>
          </w:p>
          <w:p w:rsidR="00F17FFD" w:rsidRPr="00F909AD" w:rsidRDefault="00F17FFD" w:rsidP="00F17FFD">
            <w:pPr>
              <w:autoSpaceDE w:val="0"/>
              <w:autoSpaceDN w:val="0"/>
              <w:adjustRightInd w:val="0"/>
              <w:spacing w:line="360" w:lineRule="auto"/>
            </w:pPr>
            <w:r w:rsidRPr="00F909AD">
              <w:t>растениями и грибами; заболеваний, вызываемых</w:t>
            </w:r>
          </w:p>
          <w:p w:rsidR="00F17FFD" w:rsidRPr="00F909AD" w:rsidRDefault="00F17FFD" w:rsidP="00F17FFD">
            <w:pPr>
              <w:autoSpaceDE w:val="0"/>
              <w:autoSpaceDN w:val="0"/>
              <w:adjustRightInd w:val="0"/>
              <w:spacing w:line="360" w:lineRule="auto"/>
            </w:pPr>
            <w:r w:rsidRPr="00F909AD">
              <w:t>паразитическими животными и животными</w:t>
            </w:r>
          </w:p>
          <w:p w:rsidR="00F17FFD" w:rsidRPr="00F909AD" w:rsidRDefault="00F17FFD" w:rsidP="00F17FFD">
            <w:pPr>
              <w:autoSpaceDE w:val="0"/>
              <w:autoSpaceDN w:val="0"/>
              <w:adjustRightInd w:val="0"/>
              <w:spacing w:line="360" w:lineRule="auto"/>
            </w:pPr>
            <w:r w:rsidRPr="00F909AD">
              <w:t>переносчиками возбудителей болезней; травматизма;</w:t>
            </w:r>
          </w:p>
          <w:p w:rsidR="00F17FFD" w:rsidRPr="00F909AD" w:rsidRDefault="00F17FFD" w:rsidP="00F17FFD">
            <w:pPr>
              <w:autoSpaceDE w:val="0"/>
              <w:autoSpaceDN w:val="0"/>
              <w:adjustRightInd w:val="0"/>
              <w:spacing w:line="360" w:lineRule="auto"/>
            </w:pPr>
            <w:r w:rsidRPr="00F909AD">
              <w:t>ожогов; обморожений; нарушения зрения и слуха</w:t>
            </w:r>
          </w:p>
        </w:tc>
        <w:tc>
          <w:tcPr>
            <w:tcW w:w="709" w:type="dxa"/>
          </w:tcPr>
          <w:p w:rsidR="00F17FFD" w:rsidRPr="00CB1FEF" w:rsidRDefault="00F17FFD" w:rsidP="00F17FFD">
            <w:pPr>
              <w:tabs>
                <w:tab w:val="left" w:pos="1740"/>
              </w:tabs>
            </w:pPr>
            <w:r w:rsidRPr="00F17FFD">
              <w:t>1,5</w:t>
            </w:r>
          </w:p>
        </w:tc>
        <w:tc>
          <w:tcPr>
            <w:tcW w:w="1417" w:type="dxa"/>
          </w:tcPr>
          <w:p w:rsidR="00F17FFD" w:rsidRPr="00CB1FEF" w:rsidRDefault="00F17FFD" w:rsidP="00F17FFD">
            <w:pPr>
              <w:textAlignment w:val="top"/>
              <w:rPr>
                <w:b/>
              </w:rPr>
            </w:pPr>
          </w:p>
        </w:tc>
        <w:tc>
          <w:tcPr>
            <w:tcW w:w="1843" w:type="dxa"/>
          </w:tcPr>
          <w:p w:rsidR="00F17FFD" w:rsidRPr="00FC15F5" w:rsidRDefault="00F17FFD" w:rsidP="00F17FFD">
            <w:pPr>
              <w:textAlignment w:val="top"/>
            </w:pPr>
            <w:r>
              <w:t>4,5</w:t>
            </w:r>
          </w:p>
        </w:tc>
        <w:tc>
          <w:tcPr>
            <w:tcW w:w="1843" w:type="dxa"/>
          </w:tcPr>
          <w:p w:rsidR="00F17FFD" w:rsidRPr="00CB1FEF" w:rsidRDefault="00F17FFD" w:rsidP="00F17FFD">
            <w:pPr>
              <w:textAlignment w:val="top"/>
              <w:rPr>
                <w:b/>
              </w:rPr>
            </w:pPr>
          </w:p>
        </w:tc>
      </w:tr>
      <w:tr w:rsidR="00F17FFD" w:rsidRPr="00CB1FEF" w:rsidTr="00353DAD">
        <w:tc>
          <w:tcPr>
            <w:tcW w:w="534" w:type="dxa"/>
          </w:tcPr>
          <w:p w:rsidR="00F17FFD" w:rsidRPr="00CB1FEF" w:rsidRDefault="00F17FFD" w:rsidP="00F17FFD">
            <w:pPr>
              <w:rPr>
                <w:b/>
              </w:rPr>
            </w:pPr>
            <w:r>
              <w:rPr>
                <w:b/>
              </w:rPr>
              <w:t>28</w:t>
            </w:r>
          </w:p>
        </w:tc>
        <w:tc>
          <w:tcPr>
            <w:tcW w:w="4139" w:type="dxa"/>
          </w:tcPr>
          <w:p w:rsidR="00F17FFD" w:rsidRPr="00F909AD" w:rsidRDefault="00F17FFD" w:rsidP="00F17FFD">
            <w:pPr>
              <w:autoSpaceDE w:val="0"/>
              <w:autoSpaceDN w:val="0"/>
              <w:adjustRightInd w:val="0"/>
              <w:spacing w:line="360" w:lineRule="auto"/>
            </w:pPr>
            <w:r w:rsidRPr="00F909AD">
              <w:t>Приемы оказания первой доврачебной помощи: при</w:t>
            </w:r>
          </w:p>
          <w:p w:rsidR="00F17FFD" w:rsidRPr="00F909AD" w:rsidRDefault="00F17FFD" w:rsidP="00F17FFD">
            <w:pPr>
              <w:autoSpaceDE w:val="0"/>
              <w:autoSpaceDN w:val="0"/>
              <w:adjustRightInd w:val="0"/>
              <w:spacing w:line="360" w:lineRule="auto"/>
            </w:pPr>
            <w:r w:rsidRPr="00F909AD">
              <w:t xml:space="preserve">отравлении некачественными </w:t>
            </w:r>
            <w:r w:rsidRPr="00F909AD">
              <w:lastRenderedPageBreak/>
              <w:t>продуктами, ядовитыми</w:t>
            </w:r>
          </w:p>
          <w:p w:rsidR="00F17FFD" w:rsidRPr="00F909AD" w:rsidRDefault="00F17FFD" w:rsidP="00F17FFD">
            <w:pPr>
              <w:autoSpaceDE w:val="0"/>
              <w:autoSpaceDN w:val="0"/>
              <w:adjustRightInd w:val="0"/>
              <w:spacing w:line="360" w:lineRule="auto"/>
            </w:pPr>
            <w:r w:rsidRPr="00F909AD">
              <w:t>грибами и растениями, угарным газом; спасении</w:t>
            </w:r>
          </w:p>
          <w:p w:rsidR="00F17FFD" w:rsidRPr="00F909AD" w:rsidRDefault="00F17FFD" w:rsidP="00F17FFD">
            <w:pPr>
              <w:autoSpaceDE w:val="0"/>
              <w:autoSpaceDN w:val="0"/>
              <w:adjustRightInd w:val="0"/>
              <w:spacing w:line="360" w:lineRule="auto"/>
            </w:pPr>
            <w:r w:rsidRPr="00F909AD">
              <w:t>утопающего; кровотечениях; травмах опорно-двигательного аппарата; ожогах; обморожениях; повреждении зрения</w:t>
            </w:r>
          </w:p>
        </w:tc>
        <w:tc>
          <w:tcPr>
            <w:tcW w:w="709" w:type="dxa"/>
          </w:tcPr>
          <w:p w:rsidR="00F17FFD" w:rsidRPr="00CB1FEF" w:rsidRDefault="00F17FFD" w:rsidP="00F17FFD">
            <w:pPr>
              <w:tabs>
                <w:tab w:val="left" w:pos="1740"/>
              </w:tabs>
            </w:pPr>
            <w:r w:rsidRPr="00F17FFD">
              <w:lastRenderedPageBreak/>
              <w:t>1,5</w:t>
            </w:r>
          </w:p>
        </w:tc>
        <w:tc>
          <w:tcPr>
            <w:tcW w:w="1417" w:type="dxa"/>
          </w:tcPr>
          <w:p w:rsidR="00F17FFD" w:rsidRPr="00CB1FEF" w:rsidRDefault="00F17FFD" w:rsidP="00F17FFD">
            <w:pPr>
              <w:textAlignment w:val="top"/>
              <w:rPr>
                <w:b/>
              </w:rPr>
            </w:pPr>
          </w:p>
        </w:tc>
        <w:tc>
          <w:tcPr>
            <w:tcW w:w="1843" w:type="dxa"/>
          </w:tcPr>
          <w:p w:rsidR="00F17FFD" w:rsidRPr="00FC15F5" w:rsidRDefault="00F17FFD" w:rsidP="00F17FFD">
            <w:pPr>
              <w:textAlignment w:val="top"/>
            </w:pPr>
            <w:r>
              <w:t>5,6</w:t>
            </w:r>
          </w:p>
        </w:tc>
        <w:tc>
          <w:tcPr>
            <w:tcW w:w="1843" w:type="dxa"/>
          </w:tcPr>
          <w:p w:rsidR="00F17FFD" w:rsidRPr="00CB1FEF" w:rsidRDefault="00F17FFD" w:rsidP="00F17FFD">
            <w:pPr>
              <w:textAlignment w:val="top"/>
              <w:rPr>
                <w:b/>
              </w:rPr>
            </w:pPr>
          </w:p>
        </w:tc>
      </w:tr>
      <w:tr w:rsidR="00F17FFD" w:rsidRPr="00CB1FEF" w:rsidTr="00F17FFD">
        <w:trPr>
          <w:trHeight w:val="2011"/>
        </w:trPr>
        <w:tc>
          <w:tcPr>
            <w:tcW w:w="534" w:type="dxa"/>
          </w:tcPr>
          <w:p w:rsidR="00F17FFD" w:rsidRPr="00CB1FEF" w:rsidRDefault="00F17FFD" w:rsidP="00F17FFD">
            <w:pPr>
              <w:rPr>
                <w:b/>
              </w:rPr>
            </w:pPr>
            <w:r>
              <w:rPr>
                <w:b/>
              </w:rPr>
              <w:lastRenderedPageBreak/>
              <w:t>29</w:t>
            </w:r>
          </w:p>
        </w:tc>
        <w:tc>
          <w:tcPr>
            <w:tcW w:w="4139" w:type="dxa"/>
          </w:tcPr>
          <w:p w:rsidR="00F17FFD" w:rsidRDefault="00F17FFD" w:rsidP="00F17FFD">
            <w:pPr>
              <w:rPr>
                <w:rFonts w:eastAsia="Times New Roman" w:cs="Times New Roman"/>
                <w:b/>
                <w:bCs/>
                <w:lang w:eastAsia="ru-RU" w:bidi="ar-SA"/>
              </w:rPr>
            </w:pPr>
            <w:r w:rsidRPr="00F17FFD">
              <w:rPr>
                <w:rFonts w:eastAsia="Times New Roman" w:cs="Times New Roman"/>
                <w:b/>
                <w:bCs/>
                <w:lang w:eastAsia="ru-RU" w:bidi="ar-SA"/>
              </w:rPr>
              <w:t>Взаимосвязи организмов и окружающей среды</w:t>
            </w:r>
          </w:p>
          <w:p w:rsidR="00F17FFD" w:rsidRPr="00F17FFD" w:rsidRDefault="00F17FFD" w:rsidP="00F17FFD">
            <w:pPr>
              <w:rPr>
                <w:rFonts w:eastAsia="Times New Roman" w:cs="Times New Roman"/>
                <w:bCs/>
                <w:lang w:eastAsia="ru-RU" w:bidi="ar-SA"/>
              </w:rPr>
            </w:pPr>
            <w:r w:rsidRPr="00F17FFD">
              <w:rPr>
                <w:rFonts w:eastAsia="Times New Roman" w:cs="Times New Roman"/>
                <w:bCs/>
                <w:lang w:eastAsia="ru-RU" w:bidi="ar-SA"/>
              </w:rPr>
              <w:t>Влияние экологических факторов на организмы.</w:t>
            </w:r>
          </w:p>
          <w:p w:rsidR="00F17FFD" w:rsidRPr="00F17FFD" w:rsidRDefault="00F17FFD" w:rsidP="00F17FFD">
            <w:pPr>
              <w:rPr>
                <w:rFonts w:eastAsia="Times New Roman" w:cs="Times New Roman"/>
                <w:bCs/>
                <w:lang w:eastAsia="ru-RU" w:bidi="ar-SA"/>
              </w:rPr>
            </w:pPr>
            <w:r w:rsidRPr="00F17FFD">
              <w:rPr>
                <w:rFonts w:eastAsia="Times New Roman" w:cs="Times New Roman"/>
                <w:bCs/>
                <w:lang w:eastAsia="ru-RU" w:bidi="ar-SA"/>
              </w:rPr>
              <w:t>Приспособления организмов к различным экологическим</w:t>
            </w:r>
          </w:p>
          <w:p w:rsidR="00F17FFD" w:rsidRPr="00CB1FEF" w:rsidRDefault="00F17FFD" w:rsidP="00F17FFD">
            <w:r w:rsidRPr="00F17FFD">
              <w:rPr>
                <w:rFonts w:eastAsia="Times New Roman" w:cs="Times New Roman"/>
                <w:bCs/>
                <w:lang w:eastAsia="ru-RU" w:bidi="ar-SA"/>
              </w:rPr>
              <w:t>факторам.</w:t>
            </w:r>
          </w:p>
        </w:tc>
        <w:tc>
          <w:tcPr>
            <w:tcW w:w="709" w:type="dxa"/>
          </w:tcPr>
          <w:p w:rsidR="00F17FFD" w:rsidRPr="00CB1FEF" w:rsidRDefault="00F17FFD" w:rsidP="00F17FFD">
            <w:pPr>
              <w:tabs>
                <w:tab w:val="left" w:pos="1740"/>
              </w:tabs>
            </w:pPr>
            <w:r w:rsidRPr="00F17FFD">
              <w:t>1,5</w:t>
            </w:r>
          </w:p>
        </w:tc>
        <w:tc>
          <w:tcPr>
            <w:tcW w:w="1417" w:type="dxa"/>
          </w:tcPr>
          <w:p w:rsidR="00F17FFD" w:rsidRPr="00CB1FEF" w:rsidRDefault="00F17FFD" w:rsidP="00F17FFD">
            <w:pPr>
              <w:textAlignment w:val="top"/>
              <w:rPr>
                <w:b/>
              </w:rPr>
            </w:pPr>
          </w:p>
        </w:tc>
        <w:tc>
          <w:tcPr>
            <w:tcW w:w="1843" w:type="dxa"/>
          </w:tcPr>
          <w:p w:rsidR="00F17FFD" w:rsidRPr="00FC15F5" w:rsidRDefault="00F17FFD" w:rsidP="00F17FFD">
            <w:pPr>
              <w:textAlignment w:val="top"/>
            </w:pPr>
            <w:r>
              <w:t>3,5</w:t>
            </w:r>
          </w:p>
        </w:tc>
        <w:tc>
          <w:tcPr>
            <w:tcW w:w="1843" w:type="dxa"/>
          </w:tcPr>
          <w:p w:rsidR="00F17FFD" w:rsidRPr="00CB1FEF" w:rsidRDefault="00F17FFD" w:rsidP="00F17FFD">
            <w:pPr>
              <w:textAlignment w:val="top"/>
              <w:rPr>
                <w:b/>
              </w:rPr>
            </w:pPr>
          </w:p>
        </w:tc>
      </w:tr>
      <w:tr w:rsidR="00F17FFD" w:rsidRPr="00CB1FEF" w:rsidTr="00353DAD">
        <w:tc>
          <w:tcPr>
            <w:tcW w:w="534" w:type="dxa"/>
          </w:tcPr>
          <w:p w:rsidR="00F17FFD" w:rsidRPr="00CB1FEF" w:rsidRDefault="00F17FFD" w:rsidP="00F17FFD">
            <w:pPr>
              <w:rPr>
                <w:b/>
              </w:rPr>
            </w:pPr>
            <w:r>
              <w:rPr>
                <w:b/>
              </w:rPr>
              <w:t>30</w:t>
            </w:r>
          </w:p>
        </w:tc>
        <w:tc>
          <w:tcPr>
            <w:tcW w:w="4139" w:type="dxa"/>
          </w:tcPr>
          <w:p w:rsidR="00F17FFD" w:rsidRDefault="00F17FFD" w:rsidP="00F17FFD">
            <w:pPr>
              <w:tabs>
                <w:tab w:val="left" w:pos="1740"/>
              </w:tabs>
            </w:pPr>
            <w:r>
              <w:t>Популяция. Взаимодействия разных видов</w:t>
            </w:r>
          </w:p>
          <w:p w:rsidR="00F17FFD" w:rsidRDefault="00F17FFD" w:rsidP="00F17FFD">
            <w:pPr>
              <w:tabs>
                <w:tab w:val="left" w:pos="1740"/>
              </w:tabs>
            </w:pPr>
            <w:r>
              <w:t>(конкуренция, хищничество, симбиоз, паразитизм).</w:t>
            </w:r>
          </w:p>
          <w:p w:rsidR="00F17FFD" w:rsidRPr="00CB1FEF" w:rsidRDefault="00F17FFD" w:rsidP="00F17FFD">
            <w:pPr>
              <w:tabs>
                <w:tab w:val="left" w:pos="1740"/>
              </w:tabs>
            </w:pPr>
            <w:r>
              <w:t>Сезонные изменения в живой природе</w:t>
            </w:r>
          </w:p>
        </w:tc>
        <w:tc>
          <w:tcPr>
            <w:tcW w:w="709" w:type="dxa"/>
          </w:tcPr>
          <w:p w:rsidR="00F17FFD" w:rsidRPr="00CB1FEF" w:rsidRDefault="00F17FFD" w:rsidP="00F17FFD">
            <w:pPr>
              <w:tabs>
                <w:tab w:val="left" w:pos="1740"/>
              </w:tabs>
            </w:pPr>
            <w:r w:rsidRPr="00F17FFD">
              <w:t>1,5</w:t>
            </w:r>
          </w:p>
        </w:tc>
        <w:tc>
          <w:tcPr>
            <w:tcW w:w="1417" w:type="dxa"/>
          </w:tcPr>
          <w:p w:rsidR="00F17FFD" w:rsidRPr="00CB1FEF" w:rsidRDefault="00F17FFD" w:rsidP="00F17FFD">
            <w:pPr>
              <w:textAlignment w:val="top"/>
              <w:rPr>
                <w:b/>
              </w:rPr>
            </w:pPr>
          </w:p>
        </w:tc>
        <w:tc>
          <w:tcPr>
            <w:tcW w:w="1843" w:type="dxa"/>
          </w:tcPr>
          <w:p w:rsidR="00F17FFD" w:rsidRPr="00FC15F5" w:rsidRDefault="00F17FFD" w:rsidP="00F17FFD">
            <w:pPr>
              <w:textAlignment w:val="top"/>
            </w:pPr>
            <w:r>
              <w:t>3,5</w:t>
            </w:r>
          </w:p>
        </w:tc>
        <w:tc>
          <w:tcPr>
            <w:tcW w:w="1843" w:type="dxa"/>
          </w:tcPr>
          <w:p w:rsidR="00F17FFD" w:rsidRPr="00CB1FEF" w:rsidRDefault="00F17FFD" w:rsidP="00F17FFD">
            <w:pPr>
              <w:textAlignment w:val="top"/>
              <w:rPr>
                <w:b/>
              </w:rPr>
            </w:pPr>
          </w:p>
        </w:tc>
      </w:tr>
      <w:tr w:rsidR="00F17FFD" w:rsidRPr="00CB1FEF" w:rsidTr="00353DAD">
        <w:tc>
          <w:tcPr>
            <w:tcW w:w="534" w:type="dxa"/>
          </w:tcPr>
          <w:p w:rsidR="00F17FFD" w:rsidRPr="00CB1FEF" w:rsidRDefault="00F17FFD" w:rsidP="00F17FFD">
            <w:pPr>
              <w:rPr>
                <w:b/>
              </w:rPr>
            </w:pPr>
            <w:r>
              <w:rPr>
                <w:b/>
              </w:rPr>
              <w:t>31</w:t>
            </w:r>
          </w:p>
        </w:tc>
        <w:tc>
          <w:tcPr>
            <w:tcW w:w="4139" w:type="dxa"/>
          </w:tcPr>
          <w:p w:rsidR="00F17FFD" w:rsidRPr="00CB1FEF" w:rsidRDefault="00F17FFD" w:rsidP="00F17FFD">
            <w:pPr>
              <w:tabs>
                <w:tab w:val="left" w:pos="1740"/>
              </w:tabs>
            </w:pPr>
            <w:r>
              <w:t xml:space="preserve">Экосистемная организация живой природы. </w:t>
            </w:r>
          </w:p>
          <w:p w:rsidR="00F17FFD" w:rsidRPr="00CB1FEF" w:rsidRDefault="00F17FFD" w:rsidP="00F17FFD">
            <w:pPr>
              <w:tabs>
                <w:tab w:val="left" w:pos="1740"/>
              </w:tabs>
            </w:pPr>
          </w:p>
        </w:tc>
        <w:tc>
          <w:tcPr>
            <w:tcW w:w="709" w:type="dxa"/>
          </w:tcPr>
          <w:p w:rsidR="00F17FFD" w:rsidRPr="00CB1FEF" w:rsidRDefault="00F17FFD" w:rsidP="00F17FFD">
            <w:pPr>
              <w:tabs>
                <w:tab w:val="left" w:pos="1740"/>
              </w:tabs>
            </w:pPr>
            <w:r w:rsidRPr="00F17FFD">
              <w:t>1,5</w:t>
            </w:r>
          </w:p>
        </w:tc>
        <w:tc>
          <w:tcPr>
            <w:tcW w:w="1417" w:type="dxa"/>
          </w:tcPr>
          <w:p w:rsidR="00F17FFD" w:rsidRPr="00CB1FEF" w:rsidRDefault="00F17FFD" w:rsidP="00F17FFD">
            <w:pPr>
              <w:textAlignment w:val="top"/>
              <w:rPr>
                <w:b/>
              </w:rPr>
            </w:pPr>
          </w:p>
        </w:tc>
        <w:tc>
          <w:tcPr>
            <w:tcW w:w="1843" w:type="dxa"/>
          </w:tcPr>
          <w:p w:rsidR="00F17FFD" w:rsidRPr="00FC15F5" w:rsidRDefault="00F17FFD" w:rsidP="00F17FFD">
            <w:pPr>
              <w:textAlignment w:val="top"/>
            </w:pPr>
            <w:r>
              <w:t>4,5</w:t>
            </w:r>
          </w:p>
        </w:tc>
        <w:tc>
          <w:tcPr>
            <w:tcW w:w="1843" w:type="dxa"/>
          </w:tcPr>
          <w:p w:rsidR="00F17FFD" w:rsidRPr="00CB1FEF" w:rsidRDefault="00F17FFD" w:rsidP="00F17FFD">
            <w:pPr>
              <w:textAlignment w:val="top"/>
              <w:rPr>
                <w:b/>
              </w:rPr>
            </w:pPr>
          </w:p>
        </w:tc>
      </w:tr>
      <w:tr w:rsidR="00F17FFD" w:rsidRPr="00CB1FEF" w:rsidTr="00353DAD">
        <w:tc>
          <w:tcPr>
            <w:tcW w:w="534" w:type="dxa"/>
          </w:tcPr>
          <w:p w:rsidR="00F17FFD" w:rsidRPr="00CB1FEF" w:rsidRDefault="00F17FFD" w:rsidP="00F17FFD">
            <w:pPr>
              <w:rPr>
                <w:b/>
              </w:rPr>
            </w:pPr>
            <w:r>
              <w:rPr>
                <w:b/>
              </w:rPr>
              <w:t>32</w:t>
            </w:r>
          </w:p>
        </w:tc>
        <w:tc>
          <w:tcPr>
            <w:tcW w:w="4139" w:type="dxa"/>
          </w:tcPr>
          <w:p w:rsidR="00F17FFD" w:rsidRDefault="00F17FFD" w:rsidP="00F17FFD">
            <w:pPr>
              <w:tabs>
                <w:tab w:val="left" w:pos="1740"/>
              </w:tabs>
            </w:pPr>
            <w:r>
              <w:t>Роль производителей, потребителей и разрушителей органических веществ в экосистемах и круговороте</w:t>
            </w:r>
          </w:p>
          <w:p w:rsidR="00F17FFD" w:rsidRPr="00CB1FEF" w:rsidRDefault="00F17FFD" w:rsidP="00F17FFD">
            <w:pPr>
              <w:tabs>
                <w:tab w:val="left" w:pos="1740"/>
              </w:tabs>
            </w:pPr>
            <w:r>
              <w:t>веществ в природе. Пищевые связи в экосистеме. Цепи питания. Особенности агроэкосистем</w:t>
            </w:r>
          </w:p>
        </w:tc>
        <w:tc>
          <w:tcPr>
            <w:tcW w:w="709" w:type="dxa"/>
          </w:tcPr>
          <w:p w:rsidR="00F17FFD" w:rsidRPr="00CB1FEF" w:rsidRDefault="00F17FFD" w:rsidP="00F17FFD">
            <w:pPr>
              <w:tabs>
                <w:tab w:val="left" w:pos="1740"/>
              </w:tabs>
            </w:pPr>
            <w:r w:rsidRPr="00F17FFD">
              <w:t>1,5</w:t>
            </w:r>
          </w:p>
        </w:tc>
        <w:tc>
          <w:tcPr>
            <w:tcW w:w="1417" w:type="dxa"/>
          </w:tcPr>
          <w:p w:rsidR="00F17FFD" w:rsidRPr="00CB1FEF" w:rsidRDefault="00F17FFD" w:rsidP="00F17FFD">
            <w:pPr>
              <w:textAlignment w:val="top"/>
              <w:rPr>
                <w:b/>
              </w:rPr>
            </w:pPr>
          </w:p>
        </w:tc>
        <w:tc>
          <w:tcPr>
            <w:tcW w:w="1843" w:type="dxa"/>
          </w:tcPr>
          <w:p w:rsidR="00F17FFD" w:rsidRPr="00FC15F5" w:rsidRDefault="00F17FFD" w:rsidP="00F17FFD">
            <w:pPr>
              <w:textAlignment w:val="top"/>
            </w:pPr>
            <w:r>
              <w:t>4,5</w:t>
            </w:r>
          </w:p>
        </w:tc>
        <w:tc>
          <w:tcPr>
            <w:tcW w:w="1843" w:type="dxa"/>
          </w:tcPr>
          <w:p w:rsidR="00F17FFD" w:rsidRPr="00CB1FEF" w:rsidRDefault="00F17FFD" w:rsidP="00F17FFD">
            <w:pPr>
              <w:textAlignment w:val="top"/>
              <w:rPr>
                <w:b/>
              </w:rPr>
            </w:pPr>
          </w:p>
        </w:tc>
      </w:tr>
      <w:tr w:rsidR="00F17FFD" w:rsidRPr="00CB1FEF" w:rsidTr="00353DAD">
        <w:tc>
          <w:tcPr>
            <w:tcW w:w="534" w:type="dxa"/>
          </w:tcPr>
          <w:p w:rsidR="00F17FFD" w:rsidRPr="00CB1FEF" w:rsidRDefault="00F17FFD" w:rsidP="00F17FFD">
            <w:pPr>
              <w:rPr>
                <w:b/>
              </w:rPr>
            </w:pPr>
            <w:r>
              <w:rPr>
                <w:b/>
              </w:rPr>
              <w:t>33</w:t>
            </w:r>
          </w:p>
        </w:tc>
        <w:tc>
          <w:tcPr>
            <w:tcW w:w="4139" w:type="dxa"/>
          </w:tcPr>
          <w:p w:rsidR="00F17FFD" w:rsidRPr="00CB1FEF" w:rsidRDefault="00F17FFD" w:rsidP="00F17FFD">
            <w:pPr>
              <w:tabs>
                <w:tab w:val="left" w:pos="1740"/>
              </w:tabs>
            </w:pPr>
            <w:r w:rsidRPr="00F17FFD">
              <w:t>Работа с КИМами ОГЭ. Анализ работ</w:t>
            </w:r>
          </w:p>
        </w:tc>
        <w:tc>
          <w:tcPr>
            <w:tcW w:w="709" w:type="dxa"/>
          </w:tcPr>
          <w:p w:rsidR="00F17FFD" w:rsidRPr="00CB1FEF" w:rsidRDefault="00F17FFD" w:rsidP="00F17FFD">
            <w:pPr>
              <w:shd w:val="clear" w:color="auto" w:fill="FFFFFF"/>
              <w:autoSpaceDE w:val="0"/>
              <w:autoSpaceDN w:val="0"/>
              <w:adjustRightInd w:val="0"/>
            </w:pPr>
            <w:r>
              <w:t>1,5</w:t>
            </w:r>
          </w:p>
        </w:tc>
        <w:tc>
          <w:tcPr>
            <w:tcW w:w="1417" w:type="dxa"/>
          </w:tcPr>
          <w:p w:rsidR="00F17FFD" w:rsidRPr="00CB1FEF" w:rsidRDefault="00F17FFD" w:rsidP="00F17FFD">
            <w:pPr>
              <w:textAlignment w:val="top"/>
              <w:rPr>
                <w:b/>
              </w:rPr>
            </w:pPr>
          </w:p>
        </w:tc>
        <w:tc>
          <w:tcPr>
            <w:tcW w:w="1843" w:type="dxa"/>
          </w:tcPr>
          <w:p w:rsidR="00F17FFD" w:rsidRPr="00FC15F5" w:rsidRDefault="00F17FFD" w:rsidP="00F17FFD">
            <w:pPr>
              <w:textAlignment w:val="top"/>
            </w:pPr>
            <w:r>
              <w:t>4,5</w:t>
            </w:r>
          </w:p>
        </w:tc>
        <w:tc>
          <w:tcPr>
            <w:tcW w:w="1843" w:type="dxa"/>
          </w:tcPr>
          <w:p w:rsidR="00F17FFD" w:rsidRPr="00CB1FEF" w:rsidRDefault="00F17FFD" w:rsidP="00F17FFD">
            <w:pPr>
              <w:textAlignment w:val="top"/>
              <w:rPr>
                <w:b/>
              </w:rPr>
            </w:pPr>
          </w:p>
        </w:tc>
      </w:tr>
      <w:tr w:rsidR="00F17FFD" w:rsidRPr="00CB1FEF" w:rsidTr="00353DAD">
        <w:tc>
          <w:tcPr>
            <w:tcW w:w="534" w:type="dxa"/>
          </w:tcPr>
          <w:p w:rsidR="00F17FFD" w:rsidRPr="00CB1FEF" w:rsidRDefault="00F17FFD" w:rsidP="00F17FFD">
            <w:pPr>
              <w:rPr>
                <w:b/>
              </w:rPr>
            </w:pPr>
            <w:r>
              <w:rPr>
                <w:b/>
              </w:rPr>
              <w:t>34</w:t>
            </w:r>
          </w:p>
        </w:tc>
        <w:tc>
          <w:tcPr>
            <w:tcW w:w="4139" w:type="dxa"/>
          </w:tcPr>
          <w:p w:rsidR="00F17FFD" w:rsidRPr="00CB1FEF" w:rsidRDefault="00F17FFD" w:rsidP="00F17FFD">
            <w:pPr>
              <w:tabs>
                <w:tab w:val="left" w:pos="1740"/>
              </w:tabs>
            </w:pPr>
            <w:r w:rsidRPr="00F17FFD">
              <w:t>Работа с КИМами ОГЭ. Анализ работ</w:t>
            </w:r>
          </w:p>
        </w:tc>
        <w:tc>
          <w:tcPr>
            <w:tcW w:w="709" w:type="dxa"/>
          </w:tcPr>
          <w:p w:rsidR="00F17FFD" w:rsidRPr="00CB1FEF" w:rsidRDefault="00F17FFD" w:rsidP="00F17FFD">
            <w:pPr>
              <w:shd w:val="clear" w:color="auto" w:fill="FFFFFF"/>
              <w:autoSpaceDE w:val="0"/>
              <w:autoSpaceDN w:val="0"/>
              <w:adjustRightInd w:val="0"/>
            </w:pPr>
            <w:r>
              <w:t>1,5</w:t>
            </w:r>
          </w:p>
        </w:tc>
        <w:tc>
          <w:tcPr>
            <w:tcW w:w="1417" w:type="dxa"/>
          </w:tcPr>
          <w:p w:rsidR="00F17FFD" w:rsidRPr="00CB1FEF" w:rsidRDefault="00F17FFD" w:rsidP="00F17FFD">
            <w:pPr>
              <w:textAlignment w:val="top"/>
              <w:rPr>
                <w:b/>
              </w:rPr>
            </w:pPr>
          </w:p>
        </w:tc>
        <w:tc>
          <w:tcPr>
            <w:tcW w:w="1843" w:type="dxa"/>
          </w:tcPr>
          <w:p w:rsidR="00F17FFD" w:rsidRPr="00FC15F5" w:rsidRDefault="00F17FFD" w:rsidP="00F17FFD">
            <w:pPr>
              <w:textAlignment w:val="top"/>
            </w:pPr>
            <w:r w:rsidRPr="00FC15F5">
              <w:t>4,5</w:t>
            </w:r>
          </w:p>
        </w:tc>
        <w:tc>
          <w:tcPr>
            <w:tcW w:w="1843" w:type="dxa"/>
          </w:tcPr>
          <w:p w:rsidR="00F17FFD" w:rsidRPr="00CB1FEF" w:rsidRDefault="00F17FFD" w:rsidP="00F17FFD">
            <w:pPr>
              <w:textAlignment w:val="top"/>
              <w:rPr>
                <w:b/>
              </w:rPr>
            </w:pPr>
          </w:p>
        </w:tc>
      </w:tr>
    </w:tbl>
    <w:p w:rsidR="00AF5A27" w:rsidRPr="00EA3CE0" w:rsidRDefault="00AF5A27" w:rsidP="00406C20">
      <w:pPr>
        <w:widowControl/>
        <w:shd w:val="clear" w:color="auto" w:fill="FFFFFF"/>
        <w:suppressAutoHyphens w:val="0"/>
        <w:rPr>
          <w:rFonts w:eastAsia="Times New Roman" w:cs="Times New Roman"/>
          <w:lang w:eastAsia="ru-RU" w:bidi="ar-SA"/>
        </w:rPr>
      </w:pPr>
    </w:p>
    <w:sectPr w:rsidR="00AF5A27" w:rsidRPr="00EA3CE0" w:rsidSect="00406C20">
      <w:pgSz w:w="11906" w:h="16838" w:code="9"/>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charset w:val="01"/>
    <w:family w:val="auto"/>
    <w:pitch w:val="variable"/>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368D3"/>
    <w:multiLevelType w:val="multilevel"/>
    <w:tmpl w:val="6A8636B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11133A08"/>
    <w:multiLevelType w:val="multilevel"/>
    <w:tmpl w:val="2EF267A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13D4601C"/>
    <w:multiLevelType w:val="hybridMultilevel"/>
    <w:tmpl w:val="9F9A5602"/>
    <w:lvl w:ilvl="0" w:tplc="04190005">
      <w:start w:val="1"/>
      <w:numFmt w:val="bullet"/>
      <w:lvlText w:val=""/>
      <w:lvlJc w:val="left"/>
      <w:pPr>
        <w:tabs>
          <w:tab w:val="num" w:pos="2160"/>
        </w:tabs>
        <w:ind w:left="2160" w:hanging="360"/>
      </w:pPr>
      <w:rPr>
        <w:rFonts w:ascii="Wingdings" w:hAnsi="Wingdings" w:hint="default"/>
      </w:rPr>
    </w:lvl>
    <w:lvl w:ilvl="1" w:tplc="04190003" w:tentative="1">
      <w:start w:val="1"/>
      <w:numFmt w:val="bullet"/>
      <w:lvlText w:val="o"/>
      <w:lvlJc w:val="left"/>
      <w:pPr>
        <w:tabs>
          <w:tab w:val="num" w:pos="2880"/>
        </w:tabs>
        <w:ind w:left="2880" w:hanging="360"/>
      </w:pPr>
      <w:rPr>
        <w:rFonts w:ascii="Courier New" w:hAnsi="Courier New" w:cs="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cs="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cs="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3">
    <w:nsid w:val="16CE14D7"/>
    <w:multiLevelType w:val="multilevel"/>
    <w:tmpl w:val="BD5E71FC"/>
    <w:lvl w:ilvl="0">
      <w:start w:val="6"/>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nsid w:val="19910986"/>
    <w:multiLevelType w:val="multilevel"/>
    <w:tmpl w:val="0190669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1D7B2C51"/>
    <w:multiLevelType w:val="multilevel"/>
    <w:tmpl w:val="D5CA38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nsid w:val="23F94F27"/>
    <w:multiLevelType w:val="multilevel"/>
    <w:tmpl w:val="97168F94"/>
    <w:lvl w:ilvl="0">
      <w:start w:val="1"/>
      <w:numFmt w:val="bullet"/>
      <w:lvlText w:val=""/>
      <w:lvlJc w:val="left"/>
      <w:pPr>
        <w:ind w:left="0" w:firstLine="0"/>
      </w:pPr>
      <w:rPr>
        <w:rFonts w:ascii="Symbol" w:hAnsi="Symbol" w:cs="OpenSymbol" w:hint="default"/>
        <w:sz w:val="28"/>
      </w:rPr>
    </w:lvl>
    <w:lvl w:ilvl="1">
      <w:start w:val="1"/>
      <w:numFmt w:val="bullet"/>
      <w:lvlText w:val="◦"/>
      <w:lvlJc w:val="left"/>
      <w:pPr>
        <w:ind w:left="0" w:firstLine="0"/>
      </w:pPr>
      <w:rPr>
        <w:rFonts w:ascii="OpenSymbol" w:hAnsi="OpenSymbol" w:cs="OpenSymbol" w:hint="default"/>
      </w:rPr>
    </w:lvl>
    <w:lvl w:ilvl="2">
      <w:start w:val="1"/>
      <w:numFmt w:val="bullet"/>
      <w:lvlText w:val="▪"/>
      <w:lvlJc w:val="left"/>
      <w:pPr>
        <w:ind w:left="0" w:firstLine="0"/>
      </w:pPr>
      <w:rPr>
        <w:rFonts w:ascii="OpenSymbol" w:hAnsi="OpenSymbol" w:cs="OpenSymbol" w:hint="default"/>
      </w:rPr>
    </w:lvl>
    <w:lvl w:ilvl="3">
      <w:start w:val="1"/>
      <w:numFmt w:val="bullet"/>
      <w:lvlText w:val=""/>
      <w:lvlJc w:val="left"/>
      <w:pPr>
        <w:ind w:left="0" w:firstLine="0"/>
      </w:pPr>
      <w:rPr>
        <w:rFonts w:ascii="Symbol" w:hAnsi="Symbol" w:cs="OpenSymbol" w:hint="default"/>
      </w:rPr>
    </w:lvl>
    <w:lvl w:ilvl="4">
      <w:start w:val="1"/>
      <w:numFmt w:val="bullet"/>
      <w:lvlText w:val="◦"/>
      <w:lvlJc w:val="left"/>
      <w:pPr>
        <w:ind w:left="0" w:firstLine="0"/>
      </w:pPr>
      <w:rPr>
        <w:rFonts w:ascii="OpenSymbol" w:hAnsi="OpenSymbol" w:cs="OpenSymbol" w:hint="default"/>
      </w:rPr>
    </w:lvl>
    <w:lvl w:ilvl="5">
      <w:start w:val="1"/>
      <w:numFmt w:val="bullet"/>
      <w:lvlText w:val="▪"/>
      <w:lvlJc w:val="left"/>
      <w:pPr>
        <w:ind w:left="0" w:firstLine="0"/>
      </w:pPr>
      <w:rPr>
        <w:rFonts w:ascii="OpenSymbol" w:hAnsi="OpenSymbol" w:cs="OpenSymbol" w:hint="default"/>
      </w:rPr>
    </w:lvl>
    <w:lvl w:ilvl="6">
      <w:start w:val="1"/>
      <w:numFmt w:val="bullet"/>
      <w:lvlText w:val=""/>
      <w:lvlJc w:val="left"/>
      <w:pPr>
        <w:ind w:left="0" w:firstLine="0"/>
      </w:pPr>
      <w:rPr>
        <w:rFonts w:ascii="Symbol" w:hAnsi="Symbol" w:cs="OpenSymbol" w:hint="default"/>
      </w:rPr>
    </w:lvl>
    <w:lvl w:ilvl="7">
      <w:start w:val="1"/>
      <w:numFmt w:val="bullet"/>
      <w:lvlText w:val="◦"/>
      <w:lvlJc w:val="left"/>
      <w:pPr>
        <w:ind w:left="0" w:firstLine="0"/>
      </w:pPr>
      <w:rPr>
        <w:rFonts w:ascii="OpenSymbol" w:hAnsi="OpenSymbol" w:cs="OpenSymbol" w:hint="default"/>
      </w:rPr>
    </w:lvl>
    <w:lvl w:ilvl="8">
      <w:start w:val="1"/>
      <w:numFmt w:val="bullet"/>
      <w:lvlText w:val="▪"/>
      <w:lvlJc w:val="left"/>
      <w:pPr>
        <w:ind w:left="0" w:firstLine="0"/>
      </w:pPr>
      <w:rPr>
        <w:rFonts w:ascii="OpenSymbol" w:hAnsi="OpenSymbol" w:cs="OpenSymbol" w:hint="default"/>
      </w:rPr>
    </w:lvl>
  </w:abstractNum>
  <w:abstractNum w:abstractNumId="7">
    <w:nsid w:val="27AB05D0"/>
    <w:multiLevelType w:val="multilevel"/>
    <w:tmpl w:val="FAC052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nsid w:val="36285BD7"/>
    <w:multiLevelType w:val="hybridMultilevel"/>
    <w:tmpl w:val="136207D2"/>
    <w:lvl w:ilvl="0" w:tplc="E8F0C686">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3CDC77C0"/>
    <w:multiLevelType w:val="multilevel"/>
    <w:tmpl w:val="8EB8AEB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nsid w:val="4BBA52AD"/>
    <w:multiLevelType w:val="multilevel"/>
    <w:tmpl w:val="D8223B90"/>
    <w:lvl w:ilvl="0">
      <w:start w:val="1"/>
      <w:numFmt w:val="decimal"/>
      <w:lvlText w:val="%1."/>
      <w:lvlJc w:val="left"/>
      <w:pPr>
        <w:ind w:left="570" w:hanging="57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nsid w:val="4DBB5009"/>
    <w:multiLevelType w:val="hybridMultilevel"/>
    <w:tmpl w:val="ECB4648E"/>
    <w:lvl w:ilvl="0" w:tplc="828CCACE">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23D27D7"/>
    <w:multiLevelType w:val="multilevel"/>
    <w:tmpl w:val="19C85A7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nsid w:val="57A04C8D"/>
    <w:multiLevelType w:val="multilevel"/>
    <w:tmpl w:val="06D2DF9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nsid w:val="594904CA"/>
    <w:multiLevelType w:val="multilevel"/>
    <w:tmpl w:val="B5E4664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nsid w:val="659E35DC"/>
    <w:multiLevelType w:val="multilevel"/>
    <w:tmpl w:val="D30AA98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nsid w:val="65AD5D5D"/>
    <w:multiLevelType w:val="hybridMultilevel"/>
    <w:tmpl w:val="7F381E0A"/>
    <w:lvl w:ilvl="0" w:tplc="93522CDC">
      <w:numFmt w:val="bullet"/>
      <w:lvlText w:val="•"/>
      <w:lvlJc w:val="left"/>
      <w:pPr>
        <w:ind w:left="720" w:hanging="360"/>
      </w:pPr>
      <w:rPr>
        <w:rFonts w:ascii="Times New Roman" w:eastAsia="Times New Roman" w:hAnsi="Times New Roman" w:cs="Times New Roman" w:hint="default"/>
      </w:rPr>
    </w:lvl>
    <w:lvl w:ilvl="1" w:tplc="93522CDC">
      <w:numFmt w:val="bullet"/>
      <w:lvlText w:val="•"/>
      <w:lvlJc w:val="left"/>
      <w:pPr>
        <w:ind w:left="1785" w:hanging="705"/>
      </w:pPr>
      <w:rPr>
        <w:rFonts w:ascii="Times New Roman" w:eastAsia="Times New Roman" w:hAnsi="Times New Roman"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6CD61917"/>
    <w:multiLevelType w:val="multilevel"/>
    <w:tmpl w:val="92649F2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nsid w:val="742F0C6F"/>
    <w:multiLevelType w:val="hybridMultilevel"/>
    <w:tmpl w:val="9B1AC872"/>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9">
    <w:nsid w:val="75AE78B9"/>
    <w:multiLevelType w:val="multilevel"/>
    <w:tmpl w:val="25768142"/>
    <w:lvl w:ilvl="0">
      <w:numFmt w:val="bullet"/>
      <w:lvlText w:val=""/>
      <w:lvlJc w:val="left"/>
      <w:pPr>
        <w:ind w:left="0" w:firstLine="0"/>
      </w:pPr>
      <w:rPr>
        <w:rFonts w:ascii="Symbol" w:hAnsi="Symbol" w:cs="OpenSymbol" w:hint="default"/>
        <w:sz w:val="28"/>
      </w:rPr>
    </w:lvl>
    <w:lvl w:ilvl="1">
      <w:start w:val="1"/>
      <w:numFmt w:val="bullet"/>
      <w:lvlText w:val="◦"/>
      <w:lvlJc w:val="left"/>
      <w:pPr>
        <w:ind w:left="0" w:firstLine="0"/>
      </w:pPr>
      <w:rPr>
        <w:rFonts w:ascii="OpenSymbol" w:hAnsi="OpenSymbol" w:cs="OpenSymbol" w:hint="default"/>
      </w:rPr>
    </w:lvl>
    <w:lvl w:ilvl="2">
      <w:start w:val="1"/>
      <w:numFmt w:val="bullet"/>
      <w:lvlText w:val="▪"/>
      <w:lvlJc w:val="left"/>
      <w:pPr>
        <w:ind w:left="0" w:firstLine="0"/>
      </w:pPr>
      <w:rPr>
        <w:rFonts w:ascii="OpenSymbol" w:hAnsi="OpenSymbol" w:cs="OpenSymbol" w:hint="default"/>
      </w:rPr>
    </w:lvl>
    <w:lvl w:ilvl="3">
      <w:start w:val="1"/>
      <w:numFmt w:val="bullet"/>
      <w:lvlText w:val=""/>
      <w:lvlJc w:val="left"/>
      <w:pPr>
        <w:ind w:left="0" w:firstLine="0"/>
      </w:pPr>
      <w:rPr>
        <w:rFonts w:ascii="Symbol" w:hAnsi="Symbol" w:cs="OpenSymbol" w:hint="default"/>
      </w:rPr>
    </w:lvl>
    <w:lvl w:ilvl="4">
      <w:start w:val="1"/>
      <w:numFmt w:val="bullet"/>
      <w:lvlText w:val="◦"/>
      <w:lvlJc w:val="left"/>
      <w:pPr>
        <w:ind w:left="0" w:firstLine="0"/>
      </w:pPr>
      <w:rPr>
        <w:rFonts w:ascii="OpenSymbol" w:hAnsi="OpenSymbol" w:cs="OpenSymbol" w:hint="default"/>
      </w:rPr>
    </w:lvl>
    <w:lvl w:ilvl="5">
      <w:start w:val="1"/>
      <w:numFmt w:val="bullet"/>
      <w:lvlText w:val="▪"/>
      <w:lvlJc w:val="left"/>
      <w:pPr>
        <w:ind w:left="0" w:firstLine="0"/>
      </w:pPr>
      <w:rPr>
        <w:rFonts w:ascii="OpenSymbol" w:hAnsi="OpenSymbol" w:cs="OpenSymbol" w:hint="default"/>
      </w:rPr>
    </w:lvl>
    <w:lvl w:ilvl="6">
      <w:start w:val="1"/>
      <w:numFmt w:val="bullet"/>
      <w:lvlText w:val=""/>
      <w:lvlJc w:val="left"/>
      <w:pPr>
        <w:ind w:left="0" w:firstLine="0"/>
      </w:pPr>
      <w:rPr>
        <w:rFonts w:ascii="Symbol" w:hAnsi="Symbol" w:cs="OpenSymbol" w:hint="default"/>
      </w:rPr>
    </w:lvl>
    <w:lvl w:ilvl="7">
      <w:start w:val="1"/>
      <w:numFmt w:val="bullet"/>
      <w:lvlText w:val="◦"/>
      <w:lvlJc w:val="left"/>
      <w:pPr>
        <w:ind w:left="0" w:firstLine="0"/>
      </w:pPr>
      <w:rPr>
        <w:rFonts w:ascii="OpenSymbol" w:hAnsi="OpenSymbol" w:cs="OpenSymbol" w:hint="default"/>
      </w:rPr>
    </w:lvl>
    <w:lvl w:ilvl="8">
      <w:start w:val="1"/>
      <w:numFmt w:val="bullet"/>
      <w:lvlText w:val="▪"/>
      <w:lvlJc w:val="left"/>
      <w:pPr>
        <w:ind w:left="0" w:firstLine="0"/>
      </w:pPr>
      <w:rPr>
        <w:rFonts w:ascii="OpenSymbol" w:hAnsi="OpenSymbol" w:cs="OpenSymbol" w:hint="default"/>
      </w:rPr>
    </w:lvl>
  </w:abstractNum>
  <w:abstractNum w:abstractNumId="20">
    <w:nsid w:val="7CDB43C6"/>
    <w:multiLevelType w:val="multilevel"/>
    <w:tmpl w:val="8C42228C"/>
    <w:lvl w:ilvl="0">
      <w:start w:val="1"/>
      <w:numFmt w:val="bullet"/>
      <w:lvlText w:val=""/>
      <w:lvlJc w:val="left"/>
      <w:pPr>
        <w:ind w:left="795" w:hanging="360"/>
      </w:pPr>
      <w:rPr>
        <w:rFonts w:ascii="Symbol" w:hAnsi="Symbol" w:cs="Symbol" w:hint="default"/>
      </w:rPr>
    </w:lvl>
    <w:lvl w:ilvl="1">
      <w:start w:val="1"/>
      <w:numFmt w:val="bullet"/>
      <w:lvlText w:val="o"/>
      <w:lvlJc w:val="left"/>
      <w:pPr>
        <w:ind w:left="1515" w:hanging="360"/>
      </w:pPr>
      <w:rPr>
        <w:rFonts w:ascii="Courier New" w:hAnsi="Courier New" w:cs="Courier New" w:hint="default"/>
      </w:rPr>
    </w:lvl>
    <w:lvl w:ilvl="2">
      <w:start w:val="1"/>
      <w:numFmt w:val="bullet"/>
      <w:lvlText w:val=""/>
      <w:lvlJc w:val="left"/>
      <w:pPr>
        <w:ind w:left="2235" w:hanging="360"/>
      </w:pPr>
      <w:rPr>
        <w:rFonts w:ascii="Wingdings" w:hAnsi="Wingdings" w:cs="Wingdings" w:hint="default"/>
      </w:rPr>
    </w:lvl>
    <w:lvl w:ilvl="3">
      <w:start w:val="1"/>
      <w:numFmt w:val="bullet"/>
      <w:lvlText w:val=""/>
      <w:lvlJc w:val="left"/>
      <w:pPr>
        <w:ind w:left="2955" w:hanging="360"/>
      </w:pPr>
      <w:rPr>
        <w:rFonts w:ascii="Symbol" w:hAnsi="Symbol" w:cs="Symbol" w:hint="default"/>
      </w:rPr>
    </w:lvl>
    <w:lvl w:ilvl="4">
      <w:start w:val="1"/>
      <w:numFmt w:val="bullet"/>
      <w:lvlText w:val="o"/>
      <w:lvlJc w:val="left"/>
      <w:pPr>
        <w:ind w:left="3675" w:hanging="360"/>
      </w:pPr>
      <w:rPr>
        <w:rFonts w:ascii="Courier New" w:hAnsi="Courier New" w:cs="Courier New" w:hint="default"/>
      </w:rPr>
    </w:lvl>
    <w:lvl w:ilvl="5">
      <w:start w:val="1"/>
      <w:numFmt w:val="bullet"/>
      <w:lvlText w:val=""/>
      <w:lvlJc w:val="left"/>
      <w:pPr>
        <w:ind w:left="4395" w:hanging="360"/>
      </w:pPr>
      <w:rPr>
        <w:rFonts w:ascii="Wingdings" w:hAnsi="Wingdings" w:cs="Wingdings" w:hint="default"/>
      </w:rPr>
    </w:lvl>
    <w:lvl w:ilvl="6">
      <w:start w:val="1"/>
      <w:numFmt w:val="bullet"/>
      <w:lvlText w:val=""/>
      <w:lvlJc w:val="left"/>
      <w:pPr>
        <w:ind w:left="5115" w:hanging="360"/>
      </w:pPr>
      <w:rPr>
        <w:rFonts w:ascii="Symbol" w:hAnsi="Symbol" w:cs="Symbol" w:hint="default"/>
      </w:rPr>
    </w:lvl>
    <w:lvl w:ilvl="7">
      <w:start w:val="1"/>
      <w:numFmt w:val="bullet"/>
      <w:lvlText w:val="o"/>
      <w:lvlJc w:val="left"/>
      <w:pPr>
        <w:ind w:left="5835" w:hanging="360"/>
      </w:pPr>
      <w:rPr>
        <w:rFonts w:ascii="Courier New" w:hAnsi="Courier New" w:cs="Courier New" w:hint="default"/>
      </w:rPr>
    </w:lvl>
    <w:lvl w:ilvl="8">
      <w:start w:val="1"/>
      <w:numFmt w:val="bullet"/>
      <w:lvlText w:val=""/>
      <w:lvlJc w:val="left"/>
      <w:pPr>
        <w:ind w:left="6555" w:hanging="360"/>
      </w:pPr>
      <w:rPr>
        <w:rFonts w:ascii="Wingdings" w:hAnsi="Wingdings" w:cs="Wingdings" w:hint="default"/>
      </w:rPr>
    </w:lvl>
  </w:abstractNum>
  <w:num w:numId="1">
    <w:abstractNumId w:val="6"/>
  </w:num>
  <w:num w:numId="2">
    <w:abstractNumId w:val="10"/>
  </w:num>
  <w:num w:numId="3">
    <w:abstractNumId w:val="7"/>
  </w:num>
  <w:num w:numId="4">
    <w:abstractNumId w:val="17"/>
  </w:num>
  <w:num w:numId="5">
    <w:abstractNumId w:val="15"/>
  </w:num>
  <w:num w:numId="6">
    <w:abstractNumId w:val="9"/>
  </w:num>
  <w:num w:numId="7">
    <w:abstractNumId w:val="19"/>
  </w:num>
  <w:num w:numId="8">
    <w:abstractNumId w:val="1"/>
  </w:num>
  <w:num w:numId="9">
    <w:abstractNumId w:val="14"/>
  </w:num>
  <w:num w:numId="10">
    <w:abstractNumId w:val="0"/>
  </w:num>
  <w:num w:numId="11">
    <w:abstractNumId w:val="13"/>
  </w:num>
  <w:num w:numId="12">
    <w:abstractNumId w:val="4"/>
  </w:num>
  <w:num w:numId="13">
    <w:abstractNumId w:val="5"/>
  </w:num>
  <w:num w:numId="14">
    <w:abstractNumId w:val="3"/>
  </w:num>
  <w:num w:numId="15">
    <w:abstractNumId w:val="20"/>
  </w:num>
  <w:num w:numId="16">
    <w:abstractNumId w:val="12"/>
  </w:num>
  <w:num w:numId="17">
    <w:abstractNumId w:val="8"/>
  </w:num>
  <w:num w:numId="18">
    <w:abstractNumId w:val="2"/>
  </w:num>
  <w:num w:numId="19">
    <w:abstractNumId w:val="18"/>
  </w:num>
  <w:num w:numId="20">
    <w:abstractNumId w:val="16"/>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CCC"/>
    <w:rsid w:val="000319D0"/>
    <w:rsid w:val="000B5C91"/>
    <w:rsid w:val="0018762C"/>
    <w:rsid w:val="001902F4"/>
    <w:rsid w:val="001E617B"/>
    <w:rsid w:val="002F3B4A"/>
    <w:rsid w:val="00315599"/>
    <w:rsid w:val="0033392A"/>
    <w:rsid w:val="003442CE"/>
    <w:rsid w:val="00353DAD"/>
    <w:rsid w:val="003739D4"/>
    <w:rsid w:val="003858A9"/>
    <w:rsid w:val="003925DA"/>
    <w:rsid w:val="003C68E0"/>
    <w:rsid w:val="00406C20"/>
    <w:rsid w:val="0041717E"/>
    <w:rsid w:val="004771E2"/>
    <w:rsid w:val="004B204D"/>
    <w:rsid w:val="005C3B9F"/>
    <w:rsid w:val="005F5C48"/>
    <w:rsid w:val="00604817"/>
    <w:rsid w:val="0066088B"/>
    <w:rsid w:val="00674423"/>
    <w:rsid w:val="00681067"/>
    <w:rsid w:val="006D6F65"/>
    <w:rsid w:val="006F5ECA"/>
    <w:rsid w:val="007D6A62"/>
    <w:rsid w:val="007E1571"/>
    <w:rsid w:val="007E25EC"/>
    <w:rsid w:val="007E3301"/>
    <w:rsid w:val="007E540A"/>
    <w:rsid w:val="00800268"/>
    <w:rsid w:val="00830360"/>
    <w:rsid w:val="008A29AD"/>
    <w:rsid w:val="009118FF"/>
    <w:rsid w:val="009B01E8"/>
    <w:rsid w:val="009E37BE"/>
    <w:rsid w:val="00A05CAE"/>
    <w:rsid w:val="00A316B0"/>
    <w:rsid w:val="00A5793A"/>
    <w:rsid w:val="00AD3EC6"/>
    <w:rsid w:val="00AF5A27"/>
    <w:rsid w:val="00B07A26"/>
    <w:rsid w:val="00B368EE"/>
    <w:rsid w:val="00B54909"/>
    <w:rsid w:val="00BC5C3F"/>
    <w:rsid w:val="00BE4549"/>
    <w:rsid w:val="00BE6BBC"/>
    <w:rsid w:val="00C47CD4"/>
    <w:rsid w:val="00C92E90"/>
    <w:rsid w:val="00D16CCC"/>
    <w:rsid w:val="00D779CD"/>
    <w:rsid w:val="00E24833"/>
    <w:rsid w:val="00E31A57"/>
    <w:rsid w:val="00EA3CE0"/>
    <w:rsid w:val="00F17FFD"/>
    <w:rsid w:val="00F530A2"/>
    <w:rsid w:val="00FC15F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3CE0"/>
    <w:pPr>
      <w:widowControl w:val="0"/>
      <w:suppressAutoHyphens/>
      <w:spacing w:after="0" w:line="240" w:lineRule="auto"/>
    </w:pPr>
    <w:rPr>
      <w:rFonts w:ascii="Times New Roman" w:eastAsia="Arial Unicode MS" w:hAnsi="Times New Roman" w:cs="Arial Unicode MS"/>
      <w:sz w:val="24"/>
      <w:szCs w:val="24"/>
      <w:lang w:eastAsia="zh-CN" w:bidi="hi-IN"/>
    </w:rPr>
  </w:style>
  <w:style w:type="paragraph" w:styleId="3">
    <w:name w:val="heading 3"/>
    <w:basedOn w:val="a"/>
    <w:next w:val="a"/>
    <w:link w:val="30"/>
    <w:semiHidden/>
    <w:unhideWhenUsed/>
    <w:qFormat/>
    <w:rsid w:val="00604817"/>
    <w:pPr>
      <w:keepNext/>
      <w:widowControl/>
      <w:suppressAutoHyphens w:val="0"/>
      <w:spacing w:before="240" w:after="60"/>
      <w:outlineLvl w:val="2"/>
    </w:pPr>
    <w:rPr>
      <w:rFonts w:ascii="Arial" w:eastAsia="Times New Roman" w:hAnsi="Arial" w:cs="Arial"/>
      <w:b/>
      <w:bCs/>
      <w:sz w:val="26"/>
      <w:szCs w:val="26"/>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ash041e005f0431005f044b005f0447005f043d005f044b005f0439005f005fchar1char1">
    <w:name w:val="dash041e_005f0431_005f044b_005f0447_005f043d_005f044b_005f0439_005f_005fchar1__char1"/>
    <w:basedOn w:val="a0"/>
    <w:qFormat/>
    <w:rsid w:val="00EA3CE0"/>
    <w:rPr>
      <w:rFonts w:ascii="Times New Roman" w:hAnsi="Times New Roman" w:cs="Times New Roman"/>
      <w:sz w:val="24"/>
      <w:szCs w:val="24"/>
      <w:u w:val="none"/>
      <w:effect w:val="none"/>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qFormat/>
    <w:rsid w:val="00EA3CE0"/>
    <w:rPr>
      <w:rFonts w:ascii="Times New Roman" w:hAnsi="Times New Roman" w:cs="Times New Roman"/>
      <w:sz w:val="24"/>
      <w:szCs w:val="24"/>
      <w:u w:val="none"/>
      <w:effect w:val="none"/>
    </w:rPr>
  </w:style>
  <w:style w:type="character" w:customStyle="1" w:styleId="FontStyle43">
    <w:name w:val="Font Style43"/>
    <w:qFormat/>
    <w:rsid w:val="00EA3CE0"/>
    <w:rPr>
      <w:rFonts w:ascii="Times New Roman" w:hAnsi="Times New Roman" w:cs="Times New Roman"/>
      <w:sz w:val="18"/>
      <w:szCs w:val="18"/>
    </w:rPr>
  </w:style>
  <w:style w:type="paragraph" w:styleId="a3">
    <w:name w:val="Normal (Web)"/>
    <w:basedOn w:val="a"/>
    <w:unhideWhenUsed/>
    <w:qFormat/>
    <w:rsid w:val="00EA3CE0"/>
    <w:pPr>
      <w:widowControl/>
      <w:suppressAutoHyphens w:val="0"/>
      <w:spacing w:before="100" w:after="119"/>
    </w:pPr>
    <w:rPr>
      <w:rFonts w:eastAsia="Times New Roman" w:cs="Times New Roman"/>
      <w:lang w:eastAsia="ru-RU" w:bidi="ar-SA"/>
    </w:rPr>
  </w:style>
  <w:style w:type="paragraph" w:customStyle="1" w:styleId="Standard">
    <w:name w:val="Standard"/>
    <w:qFormat/>
    <w:rsid w:val="00EA3CE0"/>
    <w:pPr>
      <w:widowControl w:val="0"/>
      <w:suppressAutoHyphens/>
      <w:spacing w:after="0" w:line="240" w:lineRule="auto"/>
    </w:pPr>
    <w:rPr>
      <w:rFonts w:ascii="Times New Roman" w:eastAsia="Arial Unicode MS" w:hAnsi="Times New Roman" w:cs="Arial Unicode MS"/>
      <w:sz w:val="24"/>
      <w:szCs w:val="24"/>
      <w:lang w:eastAsia="zh-CN" w:bidi="hi-IN"/>
    </w:rPr>
  </w:style>
  <w:style w:type="paragraph" w:styleId="a4">
    <w:name w:val="List Paragraph"/>
    <w:basedOn w:val="a"/>
    <w:uiPriority w:val="34"/>
    <w:qFormat/>
    <w:rsid w:val="00EA3CE0"/>
    <w:pPr>
      <w:ind w:left="720"/>
      <w:contextualSpacing/>
    </w:pPr>
    <w:rPr>
      <w:rFonts w:cs="Mangal"/>
      <w:szCs w:val="21"/>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qFormat/>
    <w:rsid w:val="00EA3CE0"/>
    <w:pPr>
      <w:widowControl/>
      <w:suppressAutoHyphens w:val="0"/>
      <w:ind w:left="720" w:firstLine="700"/>
      <w:jc w:val="both"/>
    </w:pPr>
    <w:rPr>
      <w:rFonts w:eastAsia="Times New Roman" w:cs="Times New Roman"/>
      <w:lang w:eastAsia="ru-RU" w:bidi="ar-SA"/>
    </w:rPr>
  </w:style>
  <w:style w:type="paragraph" w:styleId="a5">
    <w:name w:val="Body Text Indent"/>
    <w:basedOn w:val="a"/>
    <w:link w:val="a6"/>
    <w:rsid w:val="00E24833"/>
    <w:pPr>
      <w:widowControl/>
      <w:suppressAutoHyphens w:val="0"/>
      <w:snapToGrid w:val="0"/>
      <w:spacing w:line="260" w:lineRule="atLeast"/>
      <w:ind w:firstLine="500"/>
    </w:pPr>
    <w:rPr>
      <w:rFonts w:eastAsia="Times New Roman" w:cs="Times New Roman"/>
      <w:sz w:val="28"/>
      <w:szCs w:val="20"/>
      <w:lang w:eastAsia="ru-RU" w:bidi="ar-SA"/>
    </w:rPr>
  </w:style>
  <w:style w:type="character" w:customStyle="1" w:styleId="a6">
    <w:name w:val="Основной текст с отступом Знак"/>
    <w:basedOn w:val="a0"/>
    <w:link w:val="a5"/>
    <w:rsid w:val="00E24833"/>
    <w:rPr>
      <w:rFonts w:ascii="Times New Roman" w:eastAsia="Times New Roman" w:hAnsi="Times New Roman" w:cs="Times New Roman"/>
      <w:sz w:val="28"/>
      <w:szCs w:val="20"/>
      <w:lang w:eastAsia="ru-RU"/>
    </w:rPr>
  </w:style>
  <w:style w:type="paragraph" w:customStyle="1" w:styleId="2">
    <w:name w:val="стиль2"/>
    <w:basedOn w:val="a"/>
    <w:rsid w:val="00E24833"/>
    <w:pPr>
      <w:widowControl/>
      <w:suppressAutoHyphens w:val="0"/>
      <w:spacing w:before="100" w:beforeAutospacing="1" w:after="100" w:afterAutospacing="1"/>
    </w:pPr>
    <w:rPr>
      <w:rFonts w:ascii="Tahoma" w:eastAsia="Times New Roman" w:hAnsi="Tahoma" w:cs="Tahoma"/>
      <w:sz w:val="18"/>
      <w:szCs w:val="18"/>
      <w:lang w:eastAsia="ru-RU" w:bidi="ar-SA"/>
    </w:rPr>
  </w:style>
  <w:style w:type="character" w:customStyle="1" w:styleId="30">
    <w:name w:val="Заголовок 3 Знак"/>
    <w:basedOn w:val="a0"/>
    <w:link w:val="3"/>
    <w:semiHidden/>
    <w:rsid w:val="00604817"/>
    <w:rPr>
      <w:rFonts w:ascii="Arial" w:eastAsia="Times New Roman" w:hAnsi="Arial" w:cs="Arial"/>
      <w:b/>
      <w:bCs/>
      <w:sz w:val="26"/>
      <w:szCs w:val="26"/>
      <w:lang w:eastAsia="ru-RU"/>
    </w:rPr>
  </w:style>
  <w:style w:type="character" w:customStyle="1" w:styleId="c0">
    <w:name w:val="c0"/>
    <w:rsid w:val="00604817"/>
  </w:style>
  <w:style w:type="paragraph" w:customStyle="1" w:styleId="western">
    <w:name w:val="western"/>
    <w:basedOn w:val="a"/>
    <w:rsid w:val="00604817"/>
    <w:pPr>
      <w:widowControl/>
      <w:suppressAutoHyphens w:val="0"/>
      <w:spacing w:before="100" w:beforeAutospacing="1" w:after="100" w:afterAutospacing="1"/>
    </w:pPr>
    <w:rPr>
      <w:rFonts w:eastAsia="Times New Roman" w:cs="Times New Roman"/>
      <w:lang w:eastAsia="ru-RU" w:bidi="ar-SA"/>
    </w:rPr>
  </w:style>
  <w:style w:type="character" w:customStyle="1" w:styleId="highlighthighlightactive">
    <w:name w:val="highlight highlight_active"/>
    <w:rsid w:val="00604817"/>
  </w:style>
  <w:style w:type="paragraph" w:styleId="a7">
    <w:name w:val="Balloon Text"/>
    <w:basedOn w:val="a"/>
    <w:link w:val="a8"/>
    <w:uiPriority w:val="99"/>
    <w:semiHidden/>
    <w:unhideWhenUsed/>
    <w:rsid w:val="006F5ECA"/>
    <w:rPr>
      <w:rFonts w:ascii="Tahoma" w:hAnsi="Tahoma" w:cs="Mangal"/>
      <w:sz w:val="16"/>
      <w:szCs w:val="14"/>
    </w:rPr>
  </w:style>
  <w:style w:type="character" w:customStyle="1" w:styleId="a8">
    <w:name w:val="Текст выноски Знак"/>
    <w:basedOn w:val="a0"/>
    <w:link w:val="a7"/>
    <w:uiPriority w:val="99"/>
    <w:semiHidden/>
    <w:rsid w:val="006F5ECA"/>
    <w:rPr>
      <w:rFonts w:ascii="Tahoma" w:eastAsia="Arial Unicode MS" w:hAnsi="Tahoma" w:cs="Mangal"/>
      <w:sz w:val="16"/>
      <w:szCs w:val="1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3CE0"/>
    <w:pPr>
      <w:widowControl w:val="0"/>
      <w:suppressAutoHyphens/>
      <w:spacing w:after="0" w:line="240" w:lineRule="auto"/>
    </w:pPr>
    <w:rPr>
      <w:rFonts w:ascii="Times New Roman" w:eastAsia="Arial Unicode MS" w:hAnsi="Times New Roman" w:cs="Arial Unicode MS"/>
      <w:sz w:val="24"/>
      <w:szCs w:val="24"/>
      <w:lang w:eastAsia="zh-CN" w:bidi="hi-IN"/>
    </w:rPr>
  </w:style>
  <w:style w:type="paragraph" w:styleId="3">
    <w:name w:val="heading 3"/>
    <w:basedOn w:val="a"/>
    <w:next w:val="a"/>
    <w:link w:val="30"/>
    <w:semiHidden/>
    <w:unhideWhenUsed/>
    <w:qFormat/>
    <w:rsid w:val="00604817"/>
    <w:pPr>
      <w:keepNext/>
      <w:widowControl/>
      <w:suppressAutoHyphens w:val="0"/>
      <w:spacing w:before="240" w:after="60"/>
      <w:outlineLvl w:val="2"/>
    </w:pPr>
    <w:rPr>
      <w:rFonts w:ascii="Arial" w:eastAsia="Times New Roman" w:hAnsi="Arial" w:cs="Arial"/>
      <w:b/>
      <w:bCs/>
      <w:sz w:val="26"/>
      <w:szCs w:val="26"/>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ash041e005f0431005f044b005f0447005f043d005f044b005f0439005f005fchar1char1">
    <w:name w:val="dash041e_005f0431_005f044b_005f0447_005f043d_005f044b_005f0439_005f_005fchar1__char1"/>
    <w:basedOn w:val="a0"/>
    <w:qFormat/>
    <w:rsid w:val="00EA3CE0"/>
    <w:rPr>
      <w:rFonts w:ascii="Times New Roman" w:hAnsi="Times New Roman" w:cs="Times New Roman"/>
      <w:sz w:val="24"/>
      <w:szCs w:val="24"/>
      <w:u w:val="none"/>
      <w:effect w:val="none"/>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qFormat/>
    <w:rsid w:val="00EA3CE0"/>
    <w:rPr>
      <w:rFonts w:ascii="Times New Roman" w:hAnsi="Times New Roman" w:cs="Times New Roman"/>
      <w:sz w:val="24"/>
      <w:szCs w:val="24"/>
      <w:u w:val="none"/>
      <w:effect w:val="none"/>
    </w:rPr>
  </w:style>
  <w:style w:type="character" w:customStyle="1" w:styleId="FontStyle43">
    <w:name w:val="Font Style43"/>
    <w:qFormat/>
    <w:rsid w:val="00EA3CE0"/>
    <w:rPr>
      <w:rFonts w:ascii="Times New Roman" w:hAnsi="Times New Roman" w:cs="Times New Roman"/>
      <w:sz w:val="18"/>
      <w:szCs w:val="18"/>
    </w:rPr>
  </w:style>
  <w:style w:type="paragraph" w:styleId="a3">
    <w:name w:val="Normal (Web)"/>
    <w:basedOn w:val="a"/>
    <w:unhideWhenUsed/>
    <w:qFormat/>
    <w:rsid w:val="00EA3CE0"/>
    <w:pPr>
      <w:widowControl/>
      <w:suppressAutoHyphens w:val="0"/>
      <w:spacing w:before="100" w:after="119"/>
    </w:pPr>
    <w:rPr>
      <w:rFonts w:eastAsia="Times New Roman" w:cs="Times New Roman"/>
      <w:lang w:eastAsia="ru-RU" w:bidi="ar-SA"/>
    </w:rPr>
  </w:style>
  <w:style w:type="paragraph" w:customStyle="1" w:styleId="Standard">
    <w:name w:val="Standard"/>
    <w:qFormat/>
    <w:rsid w:val="00EA3CE0"/>
    <w:pPr>
      <w:widowControl w:val="0"/>
      <w:suppressAutoHyphens/>
      <w:spacing w:after="0" w:line="240" w:lineRule="auto"/>
    </w:pPr>
    <w:rPr>
      <w:rFonts w:ascii="Times New Roman" w:eastAsia="Arial Unicode MS" w:hAnsi="Times New Roman" w:cs="Arial Unicode MS"/>
      <w:sz w:val="24"/>
      <w:szCs w:val="24"/>
      <w:lang w:eastAsia="zh-CN" w:bidi="hi-IN"/>
    </w:rPr>
  </w:style>
  <w:style w:type="paragraph" w:styleId="a4">
    <w:name w:val="List Paragraph"/>
    <w:basedOn w:val="a"/>
    <w:uiPriority w:val="34"/>
    <w:qFormat/>
    <w:rsid w:val="00EA3CE0"/>
    <w:pPr>
      <w:ind w:left="720"/>
      <w:contextualSpacing/>
    </w:pPr>
    <w:rPr>
      <w:rFonts w:cs="Mangal"/>
      <w:szCs w:val="21"/>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qFormat/>
    <w:rsid w:val="00EA3CE0"/>
    <w:pPr>
      <w:widowControl/>
      <w:suppressAutoHyphens w:val="0"/>
      <w:ind w:left="720" w:firstLine="700"/>
      <w:jc w:val="both"/>
    </w:pPr>
    <w:rPr>
      <w:rFonts w:eastAsia="Times New Roman" w:cs="Times New Roman"/>
      <w:lang w:eastAsia="ru-RU" w:bidi="ar-SA"/>
    </w:rPr>
  </w:style>
  <w:style w:type="paragraph" w:styleId="a5">
    <w:name w:val="Body Text Indent"/>
    <w:basedOn w:val="a"/>
    <w:link w:val="a6"/>
    <w:rsid w:val="00E24833"/>
    <w:pPr>
      <w:widowControl/>
      <w:suppressAutoHyphens w:val="0"/>
      <w:snapToGrid w:val="0"/>
      <w:spacing w:line="260" w:lineRule="atLeast"/>
      <w:ind w:firstLine="500"/>
    </w:pPr>
    <w:rPr>
      <w:rFonts w:eastAsia="Times New Roman" w:cs="Times New Roman"/>
      <w:sz w:val="28"/>
      <w:szCs w:val="20"/>
      <w:lang w:eastAsia="ru-RU" w:bidi="ar-SA"/>
    </w:rPr>
  </w:style>
  <w:style w:type="character" w:customStyle="1" w:styleId="a6">
    <w:name w:val="Основной текст с отступом Знак"/>
    <w:basedOn w:val="a0"/>
    <w:link w:val="a5"/>
    <w:rsid w:val="00E24833"/>
    <w:rPr>
      <w:rFonts w:ascii="Times New Roman" w:eastAsia="Times New Roman" w:hAnsi="Times New Roman" w:cs="Times New Roman"/>
      <w:sz w:val="28"/>
      <w:szCs w:val="20"/>
      <w:lang w:eastAsia="ru-RU"/>
    </w:rPr>
  </w:style>
  <w:style w:type="paragraph" w:customStyle="1" w:styleId="2">
    <w:name w:val="стиль2"/>
    <w:basedOn w:val="a"/>
    <w:rsid w:val="00E24833"/>
    <w:pPr>
      <w:widowControl/>
      <w:suppressAutoHyphens w:val="0"/>
      <w:spacing w:before="100" w:beforeAutospacing="1" w:after="100" w:afterAutospacing="1"/>
    </w:pPr>
    <w:rPr>
      <w:rFonts w:ascii="Tahoma" w:eastAsia="Times New Roman" w:hAnsi="Tahoma" w:cs="Tahoma"/>
      <w:sz w:val="18"/>
      <w:szCs w:val="18"/>
      <w:lang w:eastAsia="ru-RU" w:bidi="ar-SA"/>
    </w:rPr>
  </w:style>
  <w:style w:type="character" w:customStyle="1" w:styleId="30">
    <w:name w:val="Заголовок 3 Знак"/>
    <w:basedOn w:val="a0"/>
    <w:link w:val="3"/>
    <w:semiHidden/>
    <w:rsid w:val="00604817"/>
    <w:rPr>
      <w:rFonts w:ascii="Arial" w:eastAsia="Times New Roman" w:hAnsi="Arial" w:cs="Arial"/>
      <w:b/>
      <w:bCs/>
      <w:sz w:val="26"/>
      <w:szCs w:val="26"/>
      <w:lang w:eastAsia="ru-RU"/>
    </w:rPr>
  </w:style>
  <w:style w:type="character" w:customStyle="1" w:styleId="c0">
    <w:name w:val="c0"/>
    <w:rsid w:val="00604817"/>
  </w:style>
  <w:style w:type="paragraph" w:customStyle="1" w:styleId="western">
    <w:name w:val="western"/>
    <w:basedOn w:val="a"/>
    <w:rsid w:val="00604817"/>
    <w:pPr>
      <w:widowControl/>
      <w:suppressAutoHyphens w:val="0"/>
      <w:spacing w:before="100" w:beforeAutospacing="1" w:after="100" w:afterAutospacing="1"/>
    </w:pPr>
    <w:rPr>
      <w:rFonts w:eastAsia="Times New Roman" w:cs="Times New Roman"/>
      <w:lang w:eastAsia="ru-RU" w:bidi="ar-SA"/>
    </w:rPr>
  </w:style>
  <w:style w:type="character" w:customStyle="1" w:styleId="highlighthighlightactive">
    <w:name w:val="highlight highlight_active"/>
    <w:rsid w:val="00604817"/>
  </w:style>
  <w:style w:type="paragraph" w:styleId="a7">
    <w:name w:val="Balloon Text"/>
    <w:basedOn w:val="a"/>
    <w:link w:val="a8"/>
    <w:uiPriority w:val="99"/>
    <w:semiHidden/>
    <w:unhideWhenUsed/>
    <w:rsid w:val="006F5ECA"/>
    <w:rPr>
      <w:rFonts w:ascii="Tahoma" w:hAnsi="Tahoma" w:cs="Mangal"/>
      <w:sz w:val="16"/>
      <w:szCs w:val="14"/>
    </w:rPr>
  </w:style>
  <w:style w:type="character" w:customStyle="1" w:styleId="a8">
    <w:name w:val="Текст выноски Знак"/>
    <w:basedOn w:val="a0"/>
    <w:link w:val="a7"/>
    <w:uiPriority w:val="99"/>
    <w:semiHidden/>
    <w:rsid w:val="006F5ECA"/>
    <w:rPr>
      <w:rFonts w:ascii="Tahoma" w:eastAsia="Arial Unicode MS" w:hAnsi="Tahoma" w:cs="Mangal"/>
      <w:sz w:val="16"/>
      <w:szCs w:val="1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2103</Words>
  <Characters>11993</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cp:lastModifiedBy>
  <cp:revision>2</cp:revision>
  <cp:lastPrinted>2020-09-29T15:21:00Z</cp:lastPrinted>
  <dcterms:created xsi:type="dcterms:W3CDTF">2023-11-14T13:38:00Z</dcterms:created>
  <dcterms:modified xsi:type="dcterms:W3CDTF">2023-11-14T13:38:00Z</dcterms:modified>
</cp:coreProperties>
</file>