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CE" w:rsidRDefault="002941EF" w:rsidP="00E91B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46559149"/>
      <w:r w:rsidRPr="002941EF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User\Pictures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4-09-3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FCE" w:rsidRDefault="001A4FCE" w:rsidP="00E91B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4FCE" w:rsidRDefault="001A4FCE" w:rsidP="00E91B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4FCE" w:rsidRDefault="001A4FCE" w:rsidP="00E91B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4FCE" w:rsidRDefault="001A4FCE" w:rsidP="00E91B65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97361" w:rsidRPr="00E91B65" w:rsidRDefault="00E91B65" w:rsidP="00E91B65">
      <w:pPr>
        <w:spacing w:after="0" w:line="264" w:lineRule="auto"/>
        <w:ind w:left="120"/>
        <w:jc w:val="center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  <w:proofErr w:type="gramEnd"/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333333"/>
          <w:sz w:val="24"/>
          <w:szCs w:val="24"/>
        </w:rPr>
        <w:lastRenderedPageBreak/>
        <w:t>ЦЕЛИ ИЗУЧЕНИЯ УЧЕБНОГО ПРЕДМЕТА «РУССКИЙ ЯЗЫК»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  <w:proofErr w:type="gramEnd"/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овладение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овладение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совершенствование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совершенствование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97361" w:rsidRPr="00E91B65" w:rsidRDefault="00E97361">
      <w:pPr>
        <w:rPr>
          <w:sz w:val="24"/>
          <w:szCs w:val="24"/>
        </w:rPr>
        <w:sectPr w:rsidR="00E97361" w:rsidRPr="00E91B65">
          <w:pgSz w:w="11906" w:h="16383"/>
          <w:pgMar w:top="1134" w:right="850" w:bottom="1134" w:left="1701" w:header="720" w:footer="720" w:gutter="0"/>
          <w:cols w:space="720"/>
        </w:sectPr>
      </w:pP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46559150"/>
      <w:bookmarkEnd w:id="0"/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Структура текста. Абзац.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Действительные и страдательные причастия.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висящий — висячий, горящий — горячий</w:t>
      </w:r>
      <w:r w:rsidRPr="00E91B65">
        <w:rPr>
          <w:rFonts w:ascii="Times New Roman" w:hAnsi="Times New Roman"/>
          <w:color w:val="000000"/>
          <w:sz w:val="24"/>
          <w:szCs w:val="24"/>
        </w:rPr>
        <w:t>). Ударение в некоторых формах причастий.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причастий.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Орфографический анализ причастий (в рамках изученного).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предложений с причастным оборотом (в рамках изученного).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Деепричастия как особая группа слов. </w:t>
      </w: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форма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деепричастий.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Орфографический анализ деепричастий (в рамках изученного).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Словообразование наречий.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наречий.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наречиями;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наречиях на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E91B65">
        <w:rPr>
          <w:rFonts w:ascii="Times New Roman" w:hAnsi="Times New Roman"/>
          <w:color w:val="000000"/>
          <w:sz w:val="24"/>
          <w:szCs w:val="24"/>
        </w:rPr>
        <w:t>(-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91B65">
        <w:rPr>
          <w:rFonts w:ascii="Times New Roman" w:hAnsi="Times New Roman"/>
          <w:color w:val="000000"/>
          <w:sz w:val="24"/>
          <w:szCs w:val="24"/>
        </w:rPr>
        <w:t>); правописание суффиксов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E91B65">
        <w:rPr>
          <w:rFonts w:ascii="Times New Roman" w:hAnsi="Times New Roman"/>
          <w:color w:val="000000"/>
          <w:sz w:val="24"/>
          <w:szCs w:val="24"/>
        </w:rPr>
        <w:t>,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до-</w:t>
      </w:r>
      <w:r w:rsidRPr="00E91B65">
        <w:rPr>
          <w:rFonts w:ascii="Times New Roman" w:hAnsi="Times New Roman"/>
          <w:color w:val="000000"/>
          <w:sz w:val="24"/>
          <w:szCs w:val="24"/>
        </w:rPr>
        <w:t>,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с-</w:t>
      </w:r>
      <w:r w:rsidRPr="00E91B65">
        <w:rPr>
          <w:rFonts w:ascii="Times New Roman" w:hAnsi="Times New Roman"/>
          <w:color w:val="000000"/>
          <w:sz w:val="24"/>
          <w:szCs w:val="24"/>
        </w:rPr>
        <w:t>,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в-</w:t>
      </w:r>
      <w:r w:rsidRPr="00E91B65">
        <w:rPr>
          <w:rFonts w:ascii="Times New Roman" w:hAnsi="Times New Roman"/>
          <w:color w:val="000000"/>
          <w:sz w:val="24"/>
          <w:szCs w:val="24"/>
        </w:rPr>
        <w:t>,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на-</w:t>
      </w:r>
      <w:r w:rsidRPr="00E91B65">
        <w:rPr>
          <w:rFonts w:ascii="Times New Roman" w:hAnsi="Times New Roman"/>
          <w:color w:val="000000"/>
          <w:sz w:val="24"/>
          <w:szCs w:val="24"/>
        </w:rPr>
        <w:t>,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за-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; употребление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после шипящих.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Орфографический анализ наречий (в рамках изученного).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>Слова категории состояния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Общая характеристика служебных частей речи. Отличие самостоятельных частей речи от служебных.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предлогов.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из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по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благодаря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согласно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вопреки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наперерез</w:t>
      </w:r>
      <w:r w:rsidRPr="00E91B65">
        <w:rPr>
          <w:rFonts w:ascii="Times New Roman" w:hAnsi="Times New Roman"/>
          <w:color w:val="000000"/>
          <w:sz w:val="24"/>
          <w:szCs w:val="24"/>
        </w:rPr>
        <w:t>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Правописание производных предлогов.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союзов.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Правописание союзов.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E91B65">
        <w:rPr>
          <w:rFonts w:ascii="Times New Roman" w:hAnsi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Частица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частиц.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Смысловые различия частиц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. Использование частиц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- и частицы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. Слитное и раздельное написание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бы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же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другими словами. Дефисное написание частиц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то</w:t>
      </w:r>
      <w:r w:rsidRPr="00E91B65">
        <w:rPr>
          <w:rFonts w:ascii="Times New Roman" w:hAnsi="Times New Roman"/>
          <w:color w:val="000000"/>
          <w:sz w:val="24"/>
          <w:szCs w:val="24"/>
        </w:rPr>
        <w:t>,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таки</w:t>
      </w:r>
      <w:r w:rsidRPr="00E91B65">
        <w:rPr>
          <w:rFonts w:ascii="Times New Roman" w:hAnsi="Times New Roman"/>
          <w:color w:val="000000"/>
          <w:sz w:val="24"/>
          <w:szCs w:val="24"/>
        </w:rPr>
        <w:t>,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ка</w:t>
      </w:r>
      <w:r w:rsidRPr="00E91B65">
        <w:rPr>
          <w:rFonts w:ascii="Times New Roman" w:hAnsi="Times New Roman"/>
          <w:color w:val="000000"/>
          <w:sz w:val="24"/>
          <w:szCs w:val="24"/>
        </w:rPr>
        <w:t>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Междометия как особая группа слов.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Морфологический анализ междометий.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Звукоподражательные слова.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97361" w:rsidRPr="00E91B65" w:rsidRDefault="00E97361">
      <w:pPr>
        <w:spacing w:after="0"/>
        <w:ind w:left="120"/>
        <w:rPr>
          <w:sz w:val="24"/>
          <w:szCs w:val="24"/>
        </w:rPr>
      </w:pP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7361">
      <w:pPr>
        <w:rPr>
          <w:sz w:val="24"/>
          <w:szCs w:val="24"/>
        </w:rPr>
        <w:sectPr w:rsidR="00E97361" w:rsidRPr="00E91B65">
          <w:pgSz w:w="11906" w:h="16383"/>
          <w:pgMar w:top="1134" w:right="850" w:bottom="1134" w:left="1701" w:header="720" w:footer="720" w:gutter="0"/>
          <w:cols w:space="720"/>
        </w:sectPr>
      </w:pP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  <w:bookmarkStart w:id="2" w:name="block-46559145"/>
      <w:bookmarkEnd w:id="1"/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97361" w:rsidRPr="00E91B65" w:rsidRDefault="00E97361">
      <w:pPr>
        <w:spacing w:after="0"/>
        <w:ind w:left="120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неприятие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любых форм экстремизма, дискриминации; понимание роли различных социальных институтов в жизни человека;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представление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готовность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готовность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к участию в гуманитарной деятельности (помощь людям, нуждающимся в ней; волонтёрство);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  <w:proofErr w:type="gramEnd"/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ориентация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восприимчивость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осознание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физического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воспитания, формирования культуры здоровья и эмоционального благополучия: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осознание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способность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умение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принимать себя и других, не осуждая;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6)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воспитания: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установка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умение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рассказать о своих планах на будущее;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воспитания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ориентация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научного познания: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9)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адаптации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обучающегося к изменяющимся условиям социальной и природной среды: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</w:t>
      </w:r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следующие метапредметные результаты</w:t>
      </w:r>
      <w:r w:rsidRPr="00E91B65">
        <w:rPr>
          <w:rFonts w:ascii="Times New Roman" w:hAnsi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и характеризовать существенные признаки языковых единиц, языковых явлений и процессов;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устанавливать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дефицит информации текста, необходимой для решения поставленной учебной задачи;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вопросы как исследовательский инструмент познания в языковом образовании;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формулировать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формировать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гипотезу об истинности собственных суждений и суждений других, аргументировать свою позицию, мнение;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алгоритм действий и использовать его для решения учебных задач;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проводить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на применимость и достоверность информацию, полученную в ходе лингвистического исследования (эксперимента);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прогнозировать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возможное дальнейшее развитие процессов, событий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и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применять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>, анализировать, интерпретировать, обобщать и систематизировать информацию, представленную в текстах, таблицах, схемах;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сходные аргументы (подтверждающие или опровергающие одну и ту же идею, версию) в различных информационных источниках;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надёжность информации по критериям, предложенным учителем или сформулированным самостоятельно;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эффективно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запоминать и систематизировать информацию.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воспринимать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распознавать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невербальные средства общения, понимать значение социальных знаков;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знать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и распознавать предпосылки конфликтных ситуаций и смягчать конфликты, вести переговоры;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намерения других, проявлять уважительное отношение к собеседнику и в корректной форме формулировать свои возражения;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сопоставлять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свои суждения с суждениями других участников диалога, обнаруживать различие и сходство позиций;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публично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проблемы для решения в учебных и жизненных ситуациях;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ориентироваться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 различных подходах к принятию решений (индивидуальное, принятие решения в группе, принятие решения группой);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составлять план действий, вносить необходимые коррективы в ходе его реализации;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делать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выбор и брать ответственность за решение.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владеть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разными способами самоконтроля (в том числе речевого), самомотивации и рефлексии;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давать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адекватную оценку учебной ситуации и предлагать план её изменения;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предвидеть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трудности, которые могут возникнуть при решении учебной задачи, и адаптировать решение к меняющимся обстоятельствам;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объяснять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способность управлять собственными эмоциями и эмоциями других;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осознанно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относиться к другому человеку и его мнению;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признавать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своё и чужое право на ошибку;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принимать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себя и других, не осуждая;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проявлять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открытость;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осознавать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невозможность контролировать всё вокруг.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E91B65">
        <w:rPr>
          <w:rFonts w:ascii="Times New Roman" w:hAnsi="Times New Roman"/>
          <w:color w:val="000000"/>
          <w:sz w:val="24"/>
          <w:szCs w:val="24"/>
        </w:rPr>
        <w:t>: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понимать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принимать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уметь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обобщать мнения нескольких людей, проявлять готовность руководить, выполнять поручения, подчиняться;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планировать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выполнять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gramEnd"/>
      <w:r w:rsidRPr="00E91B65">
        <w:rPr>
          <w:rFonts w:ascii="Times New Roman" w:hAnsi="Times New Roman"/>
          <w:color w:val="000000"/>
          <w:sz w:val="24"/>
          <w:szCs w:val="24"/>
        </w:rPr>
        <w:t xml:space="preserve">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1B65" w:rsidRDefault="00E91B6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ПРЕДМЕТНЫЕ РЕЗУЛЬТАТЫ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  <w:proofErr w:type="gramEnd"/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  <w:proofErr w:type="gramEnd"/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>Текст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висящий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висячий,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горящий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горячий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</w:t>
      </w:r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 xml:space="preserve">окончаний и суффиксов причастий;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вш</w:t>
      </w:r>
      <w:r w:rsidRPr="00E91B65">
        <w:rPr>
          <w:rFonts w:ascii="Times New Roman" w:hAnsi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Уместно использовать деепричастия 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Правильно ставить ударение в деепричастиях.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н 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нн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наречиях на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-о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-е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; написания суффиксов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-а </w:t>
      </w:r>
      <w:r w:rsidRPr="00E91B65">
        <w:rPr>
          <w:rFonts w:ascii="Times New Roman" w:hAnsi="Times New Roman"/>
          <w:color w:val="000000"/>
          <w:sz w:val="24"/>
          <w:szCs w:val="24"/>
        </w:rPr>
        <w:t>и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-о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до-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с-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на-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за-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; употребления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E91B65">
        <w:rPr>
          <w:rFonts w:ascii="Times New Roman" w:hAnsi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после шипящих; написания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приставках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не-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ни- 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E91B65">
        <w:rPr>
          <w:rFonts w:ascii="Times New Roman" w:hAnsi="Times New Roman"/>
          <w:color w:val="000000"/>
          <w:sz w:val="24"/>
          <w:szCs w:val="24"/>
        </w:rPr>
        <w:t>с наречиями.</w:t>
      </w:r>
      <w:proofErr w:type="gramEnd"/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>Слова категории состояния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из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E91B65">
        <w:rPr>
          <w:rFonts w:ascii="Times New Roman" w:hAnsi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91B65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E91B65">
        <w:rPr>
          <w:rFonts w:ascii="Times New Roman" w:hAnsi="Times New Roman"/>
          <w:color w:val="000000"/>
          <w:sz w:val="24"/>
          <w:szCs w:val="24"/>
        </w:rPr>
        <w:t>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Частица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lastRenderedPageBreak/>
        <w:t>Проводить морфологический анализ частиц, применять это умение в речевой практике.</w:t>
      </w:r>
    </w:p>
    <w:p w:rsidR="00E97361" w:rsidRPr="00E91B65" w:rsidRDefault="00E9736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97361" w:rsidRPr="00E91B65" w:rsidRDefault="00E91B65">
      <w:pPr>
        <w:spacing w:after="0" w:line="264" w:lineRule="auto"/>
        <w:ind w:left="120"/>
        <w:jc w:val="both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E97361" w:rsidRPr="00E91B65" w:rsidRDefault="00E91B65">
      <w:pPr>
        <w:spacing w:after="0" w:line="264" w:lineRule="auto"/>
        <w:ind w:firstLine="600"/>
        <w:jc w:val="both"/>
        <w:rPr>
          <w:sz w:val="24"/>
          <w:szCs w:val="24"/>
        </w:rPr>
      </w:pPr>
      <w:r w:rsidRPr="00E91B65">
        <w:rPr>
          <w:rFonts w:ascii="Times New Roman" w:hAnsi="Times New Roman"/>
          <w:color w:val="000000"/>
          <w:sz w:val="24"/>
          <w:szCs w:val="24"/>
        </w:rPr>
        <w:t>Различать грамматические омонимы.</w:t>
      </w: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3" w:name="block-46559146"/>
      <w:bookmarkEnd w:id="2"/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2941EF" w:rsidRDefault="002941E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97361" w:rsidRPr="00E91B65" w:rsidRDefault="00E91B65">
      <w:pPr>
        <w:spacing w:after="0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E97361" w:rsidRPr="00E91B65" w:rsidRDefault="00E91B65">
      <w:pPr>
        <w:spacing w:after="0"/>
        <w:ind w:left="120"/>
        <w:rPr>
          <w:sz w:val="24"/>
          <w:szCs w:val="24"/>
        </w:rPr>
      </w:pP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5028"/>
        <w:gridCol w:w="1156"/>
        <w:gridCol w:w="1841"/>
        <w:gridCol w:w="1910"/>
        <w:gridCol w:w="3023"/>
      </w:tblGrid>
      <w:tr w:rsidR="00E97361" w:rsidRPr="00E91B6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 языка. Морфология. Культура речи. Орфорграфия</w:t>
            </w: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</w:tbl>
    <w:p w:rsidR="00E97361" w:rsidRPr="00E91B65" w:rsidRDefault="00E97361">
      <w:pPr>
        <w:rPr>
          <w:sz w:val="24"/>
          <w:szCs w:val="24"/>
        </w:rPr>
        <w:sectPr w:rsidR="00E97361" w:rsidRPr="00E91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361" w:rsidRPr="00E91B65" w:rsidRDefault="00E91B65">
      <w:pPr>
        <w:spacing w:after="0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4" w:name="block-46559148"/>
      <w:bookmarkEnd w:id="3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E91B65" w:rsidRDefault="00E91B6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97361" w:rsidRPr="00E91B65" w:rsidRDefault="00E91B65">
      <w:pPr>
        <w:spacing w:after="0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E91B65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E91B65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3942"/>
        <w:gridCol w:w="1114"/>
        <w:gridCol w:w="1841"/>
        <w:gridCol w:w="1910"/>
        <w:gridCol w:w="1347"/>
        <w:gridCol w:w="3050"/>
      </w:tblGrid>
      <w:tr w:rsidR="00E97361" w:rsidRPr="00E91B6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https://m.edsoo.ru/fa275a2c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https://m.edsoo.ru/fa275e00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https://m.edsoo.ru/fa2760da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https://m.edsoo.ru/fa27640e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https://m.edsoo.ru/fa27659e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https://m.edsoo.ru/fa2766fc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https://m.edsoo.ru/fa276d96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https://m.edsoo.ru/fa276a4e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https://m.edsoo.ru/fa276c06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https://m.edsoo.ru/fa2775f2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https://m.edsoo.ru/fa27771e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https://m.edsoo.ru/fa277976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https://m.edsoo.ru/fa277bf6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https://m.edsoo.ru/fa278042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https://m.edsoo.ru/fa2781aa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https://m.edsoo.ru/fa2782d6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https://m.edsoo.ru/fa27840c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https://m.edsoo.ru/fa27893e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https://m.edsoo.ru/fa278b96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https://m.edsoo.ru/fa278cc2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 действительных причастий настоящего и 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https://m.edsoo.ru/fa278fc4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https://m.edsoo.ru/fa2790f0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https://m.edsoo.ru/fa27921c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https://m.edsoo.ru/fa2796b8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https://m.edsoo.ru/fa279942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https://m.edsoo.ru/fa279564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https://m.edsoo.ru/fa278a74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https://m.edsoo.ru/fa279bae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https://m.edsoo.ru/fa279d98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https://m.edsoo.ru/fa279ec4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https://m.edsoo.ru/fa279ffa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https://m.edsoo.ru/fa27a11c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https://m.edsoo.ru/fa27a356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https://m.edsoo.ru/fa27a7ca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https://m.edsoo.ru/fa27a694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https://m.edsoo.ru/fa27b03a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https://m.edsoo.ru/fa27aec8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https://m.edsoo.ru/fa27abf8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https://m.edsoo.ru/fa27b792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https://m.edsoo.ru/fa27b8f0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https://m.edsoo.ru/fa27ba62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https://m.edsoo.ru/fa27c3d6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https://m.edsoo.ru/fa27c6ba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https://m.edsoo.ru/fa27ca02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https://m.edsoo.ru/fa27cb6a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https://m.edsoo.ru/fa27cd90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https://m.edsoo.ru/fa27d088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о и е после шипящих на </w:t>
            </w: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https://m.edsoo.ru/fa27d5a6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https://m.edsoo.ru/fa27d83a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https://m.edsoo.ru/fa27d9c0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https://m.edsoo.ru/fa27dc36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https://m.edsoo.ru/fa27dd9e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https://m.edsoo.ru/fa27df1a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https://m.edsoo.ru/fa27e262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https://m.edsoo.ru/fa27e5b4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https://m.edsoo.ru/fa27e866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https://m.edsoo.ru/fa27edf2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https://m.edsoo.ru/fa27ef3c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https://m.edsoo.ru/fa27eb0e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https://m.edsoo.ru/fa27ec44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https://m.edsoo.ru/fa27f19e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https://m.edsoo.ru/fa27f450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https://m.edsoo.ru/fa27f586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https://m.edsoo.ru/fa27f6b2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https://m.edsoo.ru/fa27f978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https://m.edsoo.ru/fa27faa4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https://m.edsoo.ru/fa27fbd0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https://m.edsoo.ru/fa27fd60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https://m.edsoo.ru/fa27fe82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https://m.edsoo.ru/fa2803b4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https://m.edsoo.ru/fa2804ea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https://m.edsoo.ru/fba94310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https://m.edsoo.ru/fa280634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https://m.edsoo.ru/fba948f6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https://m.edsoo.ru/fba94d6a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https://m.edsoo.ru/fba9510c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https://m.edsoo.ru/fba95a26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https://m.edsoo.ru/fba95918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https://m.edsoo.ru/fba9562a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https://m.edsoo.ru/fba95b3e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https://m.edsoo.ru/fba95d6e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https://m.edsoo.ru/fba95e86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«Служебные 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https://m.edsoo.ru/fba9612e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https://m.edsoo.ru/fba96516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https://m.edsoo.ru/fba96340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https://m.edsoo.ru/fba9696c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https://m.edsoo.ru/fba97c0e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E91B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https://m.edsoo.ru/fba9702e</w:t>
              </w:r>
            </w:hyperlink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97361" w:rsidRPr="00E91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97361" w:rsidRPr="00E91B65" w:rsidRDefault="00E91B6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91B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361" w:rsidRPr="00E91B65" w:rsidRDefault="00E97361">
            <w:pPr>
              <w:rPr>
                <w:sz w:val="24"/>
                <w:szCs w:val="24"/>
              </w:rPr>
            </w:pPr>
          </w:p>
        </w:tc>
      </w:tr>
    </w:tbl>
    <w:p w:rsidR="00E97361" w:rsidRPr="00E91B65" w:rsidRDefault="00E97361">
      <w:pPr>
        <w:rPr>
          <w:sz w:val="24"/>
          <w:szCs w:val="24"/>
        </w:rPr>
        <w:sectPr w:rsidR="00E97361" w:rsidRPr="00E91B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7361" w:rsidRPr="00E91B65" w:rsidRDefault="00E91B65" w:rsidP="002941EF">
      <w:pPr>
        <w:tabs>
          <w:tab w:val="left" w:pos="1320"/>
        </w:tabs>
        <w:rPr>
          <w:sz w:val="24"/>
          <w:szCs w:val="24"/>
        </w:rPr>
      </w:pPr>
      <w:bookmarkStart w:id="5" w:name="block-46559147"/>
      <w:bookmarkEnd w:id="4"/>
      <w:r w:rsidRPr="00E91B6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E97361" w:rsidRPr="00E91B65" w:rsidRDefault="00E91B65">
      <w:pPr>
        <w:spacing w:after="0" w:line="480" w:lineRule="auto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E97361" w:rsidRPr="00E91B65" w:rsidRDefault="00E97361">
      <w:pPr>
        <w:spacing w:after="0" w:line="480" w:lineRule="auto"/>
        <w:ind w:left="120"/>
        <w:rPr>
          <w:sz w:val="24"/>
          <w:szCs w:val="24"/>
        </w:rPr>
      </w:pPr>
    </w:p>
    <w:p w:rsidR="00E97361" w:rsidRPr="00E91B65" w:rsidRDefault="00E97361">
      <w:pPr>
        <w:spacing w:after="0" w:line="480" w:lineRule="auto"/>
        <w:ind w:left="120"/>
        <w:rPr>
          <w:sz w:val="24"/>
          <w:szCs w:val="24"/>
        </w:rPr>
      </w:pPr>
    </w:p>
    <w:p w:rsidR="00E97361" w:rsidRPr="00E91B65" w:rsidRDefault="00E97361">
      <w:pPr>
        <w:spacing w:after="0"/>
        <w:ind w:left="120"/>
        <w:rPr>
          <w:sz w:val="24"/>
          <w:szCs w:val="24"/>
        </w:rPr>
      </w:pPr>
    </w:p>
    <w:p w:rsidR="00E97361" w:rsidRPr="00E91B65" w:rsidRDefault="00E91B65">
      <w:pPr>
        <w:spacing w:after="0" w:line="480" w:lineRule="auto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E97361" w:rsidRPr="00E91B65" w:rsidRDefault="00E97361">
      <w:pPr>
        <w:spacing w:after="0" w:line="480" w:lineRule="auto"/>
        <w:ind w:left="120"/>
        <w:rPr>
          <w:sz w:val="24"/>
          <w:szCs w:val="24"/>
        </w:rPr>
      </w:pPr>
    </w:p>
    <w:p w:rsidR="00E97361" w:rsidRDefault="00E97361">
      <w:pPr>
        <w:spacing w:after="0"/>
        <w:ind w:left="120"/>
        <w:rPr>
          <w:sz w:val="24"/>
          <w:szCs w:val="24"/>
        </w:rPr>
      </w:pPr>
    </w:p>
    <w:p w:rsidR="002941EF" w:rsidRPr="00E91B65" w:rsidRDefault="002941EF">
      <w:pPr>
        <w:spacing w:after="0"/>
        <w:ind w:left="120"/>
        <w:rPr>
          <w:sz w:val="24"/>
          <w:szCs w:val="24"/>
        </w:rPr>
      </w:pPr>
      <w:bookmarkStart w:id="6" w:name="_GoBack"/>
      <w:bookmarkEnd w:id="6"/>
    </w:p>
    <w:p w:rsidR="00E97361" w:rsidRPr="00E91B65" w:rsidRDefault="00E91B65">
      <w:pPr>
        <w:spacing w:after="0" w:line="480" w:lineRule="auto"/>
        <w:ind w:left="120"/>
        <w:rPr>
          <w:sz w:val="24"/>
          <w:szCs w:val="24"/>
        </w:rPr>
      </w:pPr>
      <w:r w:rsidRPr="00E91B65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5"/>
    </w:p>
    <w:sectPr w:rsidR="00E97361" w:rsidRPr="00E91B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7361"/>
    <w:rsid w:val="001A4FCE"/>
    <w:rsid w:val="002941EF"/>
    <w:rsid w:val="00E91B65"/>
    <w:rsid w:val="00E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9E972-D11A-4B7B-88F7-0E4933B2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1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40c" TargetMode="External"/><Relationship Id="rId47" Type="http://schemas.openxmlformats.org/officeDocument/2006/relationships/hyperlink" Target="https://m.edsoo.ru/fa2790f0" TargetMode="External"/><Relationship Id="rId63" Type="http://schemas.openxmlformats.org/officeDocument/2006/relationships/hyperlink" Target="https://m.edsoo.ru/fa27abf8" TargetMode="External"/><Relationship Id="rId68" Type="http://schemas.openxmlformats.org/officeDocument/2006/relationships/hyperlink" Target="https://m.edsoo.ru/fa27c6ba" TargetMode="External"/><Relationship Id="rId84" Type="http://schemas.openxmlformats.org/officeDocument/2006/relationships/hyperlink" Target="https://m.edsoo.ru/fa27eb0e" TargetMode="External"/><Relationship Id="rId89" Type="http://schemas.openxmlformats.org/officeDocument/2006/relationships/hyperlink" Target="https://m.edsoo.ru/fa27f6b2" TargetMode="External"/><Relationship Id="rId112" Type="http://schemas.openxmlformats.org/officeDocument/2006/relationships/hyperlink" Target="https://m.edsoo.ru/fba97c0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e86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1aa" TargetMode="External"/><Relationship Id="rId45" Type="http://schemas.openxmlformats.org/officeDocument/2006/relationships/hyperlink" Target="https://m.edsoo.ru/fa278cc2" TargetMode="External"/><Relationship Id="rId53" Type="http://schemas.openxmlformats.org/officeDocument/2006/relationships/hyperlink" Target="https://m.edsoo.ru/fa279bae" TargetMode="External"/><Relationship Id="rId58" Type="http://schemas.openxmlformats.org/officeDocument/2006/relationships/hyperlink" Target="https://m.edsoo.ru/fa27a356" TargetMode="External"/><Relationship Id="rId66" Type="http://schemas.openxmlformats.org/officeDocument/2006/relationships/hyperlink" Target="https://m.edsoo.ru/fa27ba62" TargetMode="External"/><Relationship Id="rId74" Type="http://schemas.openxmlformats.org/officeDocument/2006/relationships/hyperlink" Target="https://m.edsoo.ru/fa27d83a" TargetMode="External"/><Relationship Id="rId79" Type="http://schemas.openxmlformats.org/officeDocument/2006/relationships/hyperlink" Target="https://m.edsoo.ru/fa27e262" TargetMode="External"/><Relationship Id="rId87" Type="http://schemas.openxmlformats.org/officeDocument/2006/relationships/hyperlink" Target="https://m.edsoo.ru/fa27f450" TargetMode="External"/><Relationship Id="rId102" Type="http://schemas.openxmlformats.org/officeDocument/2006/relationships/hyperlink" Target="https://m.edsoo.ru/fba95a26" TargetMode="External"/><Relationship Id="rId110" Type="http://schemas.openxmlformats.org/officeDocument/2006/relationships/hyperlink" Target="https://m.edsoo.ru/fba96340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b03a" TargetMode="External"/><Relationship Id="rId82" Type="http://schemas.openxmlformats.org/officeDocument/2006/relationships/hyperlink" Target="https://m.edsoo.ru/fa27edf2" TargetMode="External"/><Relationship Id="rId90" Type="http://schemas.openxmlformats.org/officeDocument/2006/relationships/hyperlink" Target="https://m.edsoo.ru/fa27f978" TargetMode="External"/><Relationship Id="rId95" Type="http://schemas.openxmlformats.org/officeDocument/2006/relationships/hyperlink" Target="https://m.edsoo.ru/fa2803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93e" TargetMode="External"/><Relationship Id="rId48" Type="http://schemas.openxmlformats.org/officeDocument/2006/relationships/hyperlink" Target="https://m.edsoo.ru/fa27921c" TargetMode="External"/><Relationship Id="rId56" Type="http://schemas.openxmlformats.org/officeDocument/2006/relationships/hyperlink" Target="https://m.edsoo.ru/fa279ffa" TargetMode="External"/><Relationship Id="rId64" Type="http://schemas.openxmlformats.org/officeDocument/2006/relationships/hyperlink" Target="https://m.edsoo.ru/fa27b792" TargetMode="External"/><Relationship Id="rId69" Type="http://schemas.openxmlformats.org/officeDocument/2006/relationships/hyperlink" Target="https://m.edsoo.ru/fa27ca02" TargetMode="External"/><Relationship Id="rId77" Type="http://schemas.openxmlformats.org/officeDocument/2006/relationships/hyperlink" Target="https://m.edsoo.ru/fa27dd9e" TargetMode="External"/><Relationship Id="rId100" Type="http://schemas.openxmlformats.org/officeDocument/2006/relationships/hyperlink" Target="https://m.edsoo.ru/fba94d6a" TargetMode="External"/><Relationship Id="rId105" Type="http://schemas.openxmlformats.org/officeDocument/2006/relationships/hyperlink" Target="https://m.edsoo.ru/fba95b3e" TargetMode="External"/><Relationship Id="rId113" Type="http://schemas.openxmlformats.org/officeDocument/2006/relationships/hyperlink" Target="https://m.edsoo.ru/fba9702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564" TargetMode="External"/><Relationship Id="rId72" Type="http://schemas.openxmlformats.org/officeDocument/2006/relationships/hyperlink" Target="https://m.edsoo.ru/fa27d088" TargetMode="External"/><Relationship Id="rId80" Type="http://schemas.openxmlformats.org/officeDocument/2006/relationships/hyperlink" Target="https://m.edsoo.ru/fa27e5b4" TargetMode="External"/><Relationship Id="rId85" Type="http://schemas.openxmlformats.org/officeDocument/2006/relationships/hyperlink" Target="https://m.edsoo.ru/fa27ec44" TargetMode="External"/><Relationship Id="rId93" Type="http://schemas.openxmlformats.org/officeDocument/2006/relationships/hyperlink" Target="https://m.edsoo.ru/fa27fd60" TargetMode="External"/><Relationship Id="rId98" Type="http://schemas.openxmlformats.org/officeDocument/2006/relationships/hyperlink" Target="https://m.edsoo.ru/fa2806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8fc4" TargetMode="External"/><Relationship Id="rId59" Type="http://schemas.openxmlformats.org/officeDocument/2006/relationships/hyperlink" Target="https://m.edsoo.ru/fa27a7ca" TargetMode="External"/><Relationship Id="rId67" Type="http://schemas.openxmlformats.org/officeDocument/2006/relationships/hyperlink" Target="https://m.edsoo.ru/fa27c3d6" TargetMode="External"/><Relationship Id="rId103" Type="http://schemas.openxmlformats.org/officeDocument/2006/relationships/hyperlink" Target="https://m.edsoo.ru/fba95918" TargetMode="External"/><Relationship Id="rId108" Type="http://schemas.openxmlformats.org/officeDocument/2006/relationships/hyperlink" Target="https://m.edsoo.ru/fba9612e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2d6" TargetMode="External"/><Relationship Id="rId54" Type="http://schemas.openxmlformats.org/officeDocument/2006/relationships/hyperlink" Target="https://m.edsoo.ru/fa279d98" TargetMode="External"/><Relationship Id="rId62" Type="http://schemas.openxmlformats.org/officeDocument/2006/relationships/hyperlink" Target="https://m.edsoo.ru/fa27aec8" TargetMode="External"/><Relationship Id="rId70" Type="http://schemas.openxmlformats.org/officeDocument/2006/relationships/hyperlink" Target="https://m.edsoo.ru/fa27cb6a" TargetMode="External"/><Relationship Id="rId75" Type="http://schemas.openxmlformats.org/officeDocument/2006/relationships/hyperlink" Target="https://m.edsoo.ru/fa27d9c0" TargetMode="External"/><Relationship Id="rId83" Type="http://schemas.openxmlformats.org/officeDocument/2006/relationships/hyperlink" Target="https://m.edsoo.ru/fa27ef3c" TargetMode="External"/><Relationship Id="rId88" Type="http://schemas.openxmlformats.org/officeDocument/2006/relationships/hyperlink" Target="https://m.edsoo.ru/fa27f586" TargetMode="External"/><Relationship Id="rId91" Type="http://schemas.openxmlformats.org/officeDocument/2006/relationships/hyperlink" Target="https://m.edsoo.ru/fa27faa4" TargetMode="External"/><Relationship Id="rId96" Type="http://schemas.openxmlformats.org/officeDocument/2006/relationships/hyperlink" Target="https://m.edsoo.ru/fa2804ea" TargetMode="External"/><Relationship Id="rId111" Type="http://schemas.openxmlformats.org/officeDocument/2006/relationships/hyperlink" Target="https://m.edsoo.ru/fba969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6b8" TargetMode="External"/><Relationship Id="rId57" Type="http://schemas.openxmlformats.org/officeDocument/2006/relationships/hyperlink" Target="https://m.edsoo.ru/fa27a11c" TargetMode="External"/><Relationship Id="rId106" Type="http://schemas.openxmlformats.org/officeDocument/2006/relationships/hyperlink" Target="https://m.edsoo.ru/fba95d6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b96" TargetMode="External"/><Relationship Id="rId52" Type="http://schemas.openxmlformats.org/officeDocument/2006/relationships/hyperlink" Target="https://m.edsoo.ru/fa278a74" TargetMode="External"/><Relationship Id="rId60" Type="http://schemas.openxmlformats.org/officeDocument/2006/relationships/hyperlink" Target="https://m.edsoo.ru/fa27a694" TargetMode="External"/><Relationship Id="rId65" Type="http://schemas.openxmlformats.org/officeDocument/2006/relationships/hyperlink" Target="https://m.edsoo.ru/fa27b8f0" TargetMode="External"/><Relationship Id="rId73" Type="http://schemas.openxmlformats.org/officeDocument/2006/relationships/hyperlink" Target="https://m.edsoo.ru/fa27d5a6" TargetMode="External"/><Relationship Id="rId78" Type="http://schemas.openxmlformats.org/officeDocument/2006/relationships/hyperlink" Target="https://m.edsoo.ru/fa27df1a" TargetMode="External"/><Relationship Id="rId81" Type="http://schemas.openxmlformats.org/officeDocument/2006/relationships/hyperlink" Target="https://m.edsoo.ru/fa27e866" TargetMode="External"/><Relationship Id="rId86" Type="http://schemas.openxmlformats.org/officeDocument/2006/relationships/hyperlink" Target="https://m.edsoo.ru/fa27f19e" TargetMode="External"/><Relationship Id="rId94" Type="http://schemas.openxmlformats.org/officeDocument/2006/relationships/hyperlink" Target="https://m.edsoo.ru/fa27fe82" TargetMode="External"/><Relationship Id="rId99" Type="http://schemas.openxmlformats.org/officeDocument/2006/relationships/hyperlink" Target="https://m.edsoo.ru/fba948f6" TargetMode="External"/><Relationship Id="rId101" Type="http://schemas.openxmlformats.org/officeDocument/2006/relationships/hyperlink" Target="https://m.edsoo.ru/fba9510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516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942" TargetMode="External"/><Relationship Id="rId55" Type="http://schemas.openxmlformats.org/officeDocument/2006/relationships/hyperlink" Target="https://m.edsoo.ru/fa279ec4" TargetMode="External"/><Relationship Id="rId76" Type="http://schemas.openxmlformats.org/officeDocument/2006/relationships/hyperlink" Target="https://m.edsoo.ru/fa27dc36" TargetMode="External"/><Relationship Id="rId97" Type="http://schemas.openxmlformats.org/officeDocument/2006/relationships/hyperlink" Target="https://m.edsoo.ru/fba94310" TargetMode="External"/><Relationship Id="rId104" Type="http://schemas.openxmlformats.org/officeDocument/2006/relationships/hyperlink" Target="https://m.edsoo.ru/fba9562a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d90" TargetMode="External"/><Relationship Id="rId92" Type="http://schemas.openxmlformats.org/officeDocument/2006/relationships/hyperlink" Target="https://m.edsoo.ru/fa27fbd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4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36</Pages>
  <Words>9052</Words>
  <Characters>51600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2024-09-30T05:57:00Z</cp:lastPrinted>
  <dcterms:created xsi:type="dcterms:W3CDTF">2024-09-30T05:48:00Z</dcterms:created>
  <dcterms:modified xsi:type="dcterms:W3CDTF">2024-09-30T06:13:00Z</dcterms:modified>
</cp:coreProperties>
</file>